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93233" w14:textId="5F69D85B" w:rsidR="00664F77" w:rsidRPr="00ED26AF" w:rsidRDefault="00664F77" w:rsidP="00ED26AF">
      <w:pPr>
        <w:jc w:val="center"/>
        <w:rPr>
          <w:sz w:val="24"/>
          <w:szCs w:val="24"/>
        </w:rPr>
      </w:pPr>
      <w:bookmarkStart w:id="0" w:name="_Toc77085538"/>
      <w:r w:rsidRPr="00ED26AF">
        <w:rPr>
          <w:sz w:val="24"/>
          <w:szCs w:val="24"/>
        </w:rPr>
        <w:t>U</w:t>
      </w:r>
      <w:r w:rsidR="00644F4B" w:rsidRPr="00ED26AF">
        <w:rPr>
          <w:sz w:val="24"/>
          <w:szCs w:val="24"/>
        </w:rPr>
        <w:t>nited States Office of Personnel Management</w:t>
      </w:r>
      <w:bookmarkEnd w:id="0"/>
    </w:p>
    <w:p w14:paraId="5EA8FFC6" w14:textId="77777777" w:rsidR="002B5C66" w:rsidRPr="00ED26AF" w:rsidRDefault="00644F4B" w:rsidP="00ED26AF">
      <w:pPr>
        <w:jc w:val="center"/>
        <w:rPr>
          <w:sz w:val="24"/>
          <w:szCs w:val="24"/>
        </w:rPr>
      </w:pPr>
      <w:bookmarkStart w:id="1" w:name="_Toc77085539"/>
      <w:r w:rsidRPr="00ED26AF">
        <w:rPr>
          <w:sz w:val="24"/>
          <w:szCs w:val="24"/>
        </w:rPr>
        <w:t>Federal Employees Health Benefits Program</w:t>
      </w:r>
      <w:bookmarkEnd w:id="1"/>
    </w:p>
    <w:p w14:paraId="4CD9EEDF" w14:textId="078C8859" w:rsidR="00845F14" w:rsidRPr="00ED26AF" w:rsidRDefault="00644F4B" w:rsidP="00ED26AF">
      <w:pPr>
        <w:pStyle w:val="Heading1"/>
        <w:spacing w:before="240"/>
        <w:jc w:val="center"/>
        <w:rPr>
          <w:rFonts w:cstheme="minorHAnsi"/>
          <w:sz w:val="24"/>
          <w:szCs w:val="24"/>
        </w:rPr>
      </w:pPr>
      <w:bookmarkStart w:id="2" w:name="_Toc77085540"/>
      <w:r w:rsidRPr="002B5C66">
        <w:rPr>
          <w:rFonts w:cstheme="minorHAnsi"/>
          <w:szCs w:val="28"/>
        </w:rPr>
        <w:t>Application to Participate</w:t>
      </w:r>
      <w:r w:rsidR="00664F77" w:rsidRPr="002B5C66">
        <w:rPr>
          <w:rFonts w:cstheme="minorHAnsi"/>
          <w:szCs w:val="28"/>
        </w:rPr>
        <w:t xml:space="preserve"> </w:t>
      </w:r>
      <w:r w:rsidRPr="002B5C66">
        <w:rPr>
          <w:rFonts w:cstheme="minorHAnsi"/>
          <w:szCs w:val="28"/>
        </w:rPr>
        <w:t>as a</w:t>
      </w:r>
      <w:r w:rsidR="00664F77" w:rsidRPr="002B5C66">
        <w:rPr>
          <w:rFonts w:cstheme="minorHAnsi"/>
          <w:szCs w:val="28"/>
        </w:rPr>
        <w:t xml:space="preserve"> C</w:t>
      </w:r>
      <w:r w:rsidRPr="002B5C66">
        <w:rPr>
          <w:rFonts w:cstheme="minorHAnsi"/>
          <w:szCs w:val="28"/>
        </w:rPr>
        <w:t>arrier Under</w:t>
      </w:r>
      <w:r w:rsidR="00664F77" w:rsidRPr="002B5C66">
        <w:rPr>
          <w:rFonts w:cstheme="minorHAnsi"/>
          <w:szCs w:val="28"/>
        </w:rPr>
        <w:t xml:space="preserve"> 5 U.S.C. 8903(4)</w:t>
      </w:r>
      <w:bookmarkEnd w:id="2"/>
      <w:r w:rsidRPr="002B5C66">
        <w:rPr>
          <w:rFonts w:cstheme="minorHAnsi"/>
          <w:szCs w:val="28"/>
        </w:rPr>
        <w:t xml:space="preserve"> </w:t>
      </w:r>
      <w:bookmarkStart w:id="3" w:name="_Toc77085541"/>
      <w:r w:rsidR="00ED26AF">
        <w:rPr>
          <w:rFonts w:cstheme="minorHAnsi"/>
          <w:sz w:val="24"/>
          <w:szCs w:val="24"/>
        </w:rPr>
        <w:t xml:space="preserve"> </w:t>
      </w:r>
      <w:r w:rsidR="00ED26AF">
        <w:rPr>
          <w:rFonts w:cstheme="minorHAnsi"/>
          <w:sz w:val="24"/>
          <w:szCs w:val="24"/>
        </w:rPr>
        <w:br/>
      </w:r>
      <w:r w:rsidR="00664F77" w:rsidRPr="002B5C66">
        <w:t>E</w:t>
      </w:r>
      <w:r w:rsidRPr="002B5C66">
        <w:t>ffective January</w:t>
      </w:r>
      <w:r w:rsidR="00664F77" w:rsidRPr="002B5C66">
        <w:t xml:space="preserve"> 1, </w:t>
      </w:r>
      <w:r w:rsidR="00A534AA" w:rsidRPr="002B5C66">
        <w:t>XXXX</w:t>
      </w:r>
      <w:bookmarkEnd w:id="3"/>
    </w:p>
    <w:p w14:paraId="5FADD107" w14:textId="77777777" w:rsidR="00664F77" w:rsidRDefault="00664F77">
      <w:pPr>
        <w:jc w:val="center"/>
        <w:rPr>
          <w:rFonts w:ascii="Univers" w:hAnsi="Univers"/>
          <w:b/>
          <w:sz w:val="22"/>
        </w:rPr>
      </w:pPr>
      <w:r>
        <w:rPr>
          <w:rFonts w:ascii="Univers" w:hAnsi="Univers"/>
          <w:b/>
          <w:sz w:val="22"/>
          <w:u w:val="single"/>
        </w:rPr>
        <w:t xml:space="preserve">    </w:t>
      </w:r>
    </w:p>
    <w:tbl>
      <w:tblPr>
        <w:tblW w:w="10890" w:type="dxa"/>
        <w:tblInd w:w="-743" w:type="dxa"/>
        <w:tblLayout w:type="fixed"/>
        <w:tblCellMar>
          <w:left w:w="120" w:type="dxa"/>
          <w:right w:w="120" w:type="dxa"/>
        </w:tblCellMar>
        <w:tblLook w:val="0000" w:firstRow="0" w:lastRow="0" w:firstColumn="0" w:lastColumn="0" w:noHBand="0" w:noVBand="0"/>
      </w:tblPr>
      <w:tblGrid>
        <w:gridCol w:w="5310"/>
        <w:gridCol w:w="5580"/>
      </w:tblGrid>
      <w:tr w:rsidR="00664F77" w:rsidRPr="00140807" w:rsidDel="000043D6" w14:paraId="2EFC19FE" w14:textId="1F0A935D" w:rsidTr="000043D6">
        <w:trPr>
          <w:cantSplit/>
          <w:trHeight w:val="6210"/>
        </w:trPr>
        <w:tc>
          <w:tcPr>
            <w:tcW w:w="5310" w:type="dxa"/>
            <w:tcBorders>
              <w:top w:val="double" w:sz="6" w:space="0" w:color="auto"/>
              <w:left w:val="double" w:sz="6" w:space="0" w:color="auto"/>
              <w:bottom w:val="double" w:sz="6" w:space="0" w:color="auto"/>
            </w:tcBorders>
          </w:tcPr>
          <w:p w14:paraId="61BA800B" w14:textId="430ADC60" w:rsidR="00644F4B" w:rsidRPr="00140807" w:rsidRDefault="00644F4B" w:rsidP="00644F4B">
            <w:pPr>
              <w:spacing w:before="240" w:after="240"/>
              <w:rPr>
                <w:rFonts w:cstheme="minorHAnsi"/>
                <w:bCs/>
              </w:rPr>
            </w:pPr>
            <w:r w:rsidRPr="00140807">
              <w:rPr>
                <w:rFonts w:cstheme="minorHAnsi"/>
                <w:bCs/>
              </w:rPr>
              <w:t xml:space="preserve">Name of Health Plan: </w:t>
            </w:r>
          </w:p>
          <w:p w14:paraId="6D3168B3" w14:textId="0F62AA0B" w:rsidR="00644F4B" w:rsidRPr="00140807" w:rsidRDefault="00664F77" w:rsidP="00644F4B">
            <w:pPr>
              <w:spacing w:before="240" w:after="240"/>
              <w:rPr>
                <w:rFonts w:cstheme="minorHAnsi"/>
                <w:bCs/>
              </w:rPr>
            </w:pPr>
            <w:r w:rsidRPr="00140807" w:rsidDel="000043D6">
              <w:rPr>
                <w:rFonts w:cstheme="minorHAnsi"/>
                <w:bCs/>
              </w:rPr>
              <w:t>Mailing Address</w:t>
            </w:r>
            <w:r w:rsidR="00644F4B" w:rsidRPr="00140807">
              <w:rPr>
                <w:rFonts w:cstheme="minorHAnsi"/>
                <w:bCs/>
              </w:rPr>
              <w:t xml:space="preserve">: </w:t>
            </w:r>
          </w:p>
          <w:p w14:paraId="3E874536" w14:textId="43FA5342" w:rsidR="00664F77" w:rsidRPr="00140807" w:rsidDel="000043D6" w:rsidRDefault="00664F77" w:rsidP="00644F4B">
            <w:pPr>
              <w:spacing w:before="240" w:after="240"/>
              <w:rPr>
                <w:rFonts w:cstheme="minorHAnsi"/>
                <w:bCs/>
              </w:rPr>
            </w:pPr>
            <w:r w:rsidRPr="00140807" w:rsidDel="000043D6">
              <w:rPr>
                <w:rFonts w:cstheme="minorHAnsi"/>
                <w:bCs/>
              </w:rPr>
              <w:t>Street</w:t>
            </w:r>
            <w:r w:rsidR="00644F4B" w:rsidRPr="00140807">
              <w:rPr>
                <w:rFonts w:cstheme="minorHAnsi"/>
                <w:bCs/>
              </w:rPr>
              <w:t xml:space="preserve">: </w:t>
            </w:r>
          </w:p>
          <w:p w14:paraId="364D62ED" w14:textId="5F61F499" w:rsidR="00664F77" w:rsidRPr="00140807" w:rsidDel="000043D6" w:rsidRDefault="00664F77" w:rsidP="008B004A">
            <w:pPr>
              <w:spacing w:before="240" w:after="240"/>
              <w:rPr>
                <w:rFonts w:cstheme="minorHAnsi"/>
                <w:bCs/>
              </w:rPr>
            </w:pPr>
            <w:r w:rsidRPr="00140807" w:rsidDel="000043D6">
              <w:rPr>
                <w:rFonts w:cstheme="minorHAnsi"/>
                <w:bCs/>
              </w:rPr>
              <w:t>City, State, Zip Code</w:t>
            </w:r>
            <w:r w:rsidR="00644F4B" w:rsidRPr="00140807">
              <w:rPr>
                <w:rFonts w:cstheme="minorHAnsi"/>
                <w:bCs/>
              </w:rPr>
              <w:t xml:space="preserve">: </w:t>
            </w:r>
          </w:p>
        </w:tc>
        <w:tc>
          <w:tcPr>
            <w:tcW w:w="5580" w:type="dxa"/>
            <w:tcBorders>
              <w:top w:val="double" w:sz="6" w:space="0" w:color="auto"/>
              <w:left w:val="single" w:sz="6" w:space="0" w:color="auto"/>
              <w:bottom w:val="double" w:sz="6" w:space="0" w:color="auto"/>
              <w:right w:val="double" w:sz="6" w:space="0" w:color="auto"/>
            </w:tcBorders>
          </w:tcPr>
          <w:p w14:paraId="46489793" w14:textId="77777777" w:rsidR="00644F4B" w:rsidRPr="00140807" w:rsidRDefault="00644F4B" w:rsidP="008804EC">
            <w:pPr>
              <w:spacing w:before="240" w:after="240"/>
              <w:rPr>
                <w:rFonts w:cstheme="minorHAnsi"/>
                <w:bCs/>
              </w:rPr>
            </w:pPr>
            <w:r w:rsidRPr="00140807">
              <w:rPr>
                <w:rFonts w:cstheme="minorHAnsi"/>
                <w:bCs/>
              </w:rPr>
              <w:t xml:space="preserve">Name of Legal Contracting Entity (“Carrier”): </w:t>
            </w:r>
          </w:p>
          <w:p w14:paraId="767D6F7A" w14:textId="0CE84916" w:rsidR="00644F4B" w:rsidRPr="00140807" w:rsidRDefault="00664F77" w:rsidP="008804EC">
            <w:pPr>
              <w:spacing w:before="240" w:after="240"/>
              <w:rPr>
                <w:rFonts w:cstheme="minorHAnsi"/>
                <w:bCs/>
              </w:rPr>
            </w:pPr>
            <w:r w:rsidRPr="00140807" w:rsidDel="000043D6">
              <w:rPr>
                <w:rFonts w:cstheme="minorHAnsi"/>
                <w:bCs/>
              </w:rPr>
              <w:t>Mailing Address</w:t>
            </w:r>
            <w:r w:rsidR="00644F4B" w:rsidRPr="00140807">
              <w:rPr>
                <w:rFonts w:cstheme="minorHAnsi"/>
                <w:bCs/>
              </w:rPr>
              <w:t xml:space="preserve">: </w:t>
            </w:r>
          </w:p>
          <w:p w14:paraId="058F6F04" w14:textId="7D0651CF" w:rsidR="00644F4B" w:rsidRPr="00140807" w:rsidRDefault="00971E83" w:rsidP="008804EC">
            <w:pPr>
              <w:spacing w:before="240" w:after="240"/>
              <w:rPr>
                <w:rFonts w:cstheme="minorHAnsi"/>
                <w:bCs/>
              </w:rPr>
            </w:pPr>
            <w:r w:rsidRPr="00140807" w:rsidDel="000043D6">
              <w:rPr>
                <w:rFonts w:cstheme="minorHAnsi"/>
                <w:bCs/>
              </w:rPr>
              <w:t>Street</w:t>
            </w:r>
            <w:r w:rsidR="00644F4B" w:rsidRPr="00140807">
              <w:rPr>
                <w:rFonts w:cstheme="minorHAnsi"/>
                <w:bCs/>
              </w:rPr>
              <w:t xml:space="preserve">: </w:t>
            </w:r>
          </w:p>
          <w:p w14:paraId="0AD85EF4" w14:textId="69EBC049" w:rsidR="00664F77" w:rsidRPr="00140807" w:rsidDel="000043D6" w:rsidRDefault="00664F77" w:rsidP="008804EC">
            <w:pPr>
              <w:spacing w:before="240" w:after="240"/>
              <w:rPr>
                <w:rFonts w:cstheme="minorHAnsi"/>
                <w:bCs/>
              </w:rPr>
            </w:pPr>
            <w:r w:rsidRPr="00140807" w:rsidDel="000043D6">
              <w:rPr>
                <w:rFonts w:cstheme="minorHAnsi"/>
                <w:bCs/>
              </w:rPr>
              <w:t>City, State, Zip Code</w:t>
            </w:r>
            <w:r w:rsidR="00644F4B" w:rsidRPr="00140807">
              <w:rPr>
                <w:rFonts w:cstheme="minorHAnsi"/>
                <w:bCs/>
              </w:rPr>
              <w:t>:</w:t>
            </w:r>
          </w:p>
          <w:p w14:paraId="2C1618D8" w14:textId="77777777" w:rsidR="008804EC" w:rsidRPr="00140807" w:rsidRDefault="008804EC" w:rsidP="008804EC">
            <w:pPr>
              <w:spacing w:before="480" w:after="240"/>
              <w:rPr>
                <w:rFonts w:cstheme="minorHAnsi"/>
                <w:bCs/>
              </w:rPr>
            </w:pPr>
            <w:r w:rsidRPr="00140807">
              <w:rPr>
                <w:rFonts w:cstheme="minorHAnsi"/>
                <w:bCs/>
              </w:rPr>
              <w:t>Name of Executing Individual</w:t>
            </w:r>
            <w:r w:rsidR="00664F77" w:rsidRPr="00140807" w:rsidDel="000043D6">
              <w:rPr>
                <w:rFonts w:cstheme="minorHAnsi"/>
                <w:bCs/>
              </w:rPr>
              <w:t xml:space="preserve"> </w:t>
            </w:r>
            <w:r w:rsidRPr="00140807">
              <w:rPr>
                <w:rFonts w:cstheme="minorHAnsi"/>
                <w:bCs/>
              </w:rPr>
              <w:br/>
            </w:r>
            <w:r w:rsidR="00664F77" w:rsidRPr="00140807" w:rsidDel="000043D6">
              <w:rPr>
                <w:rFonts w:cstheme="minorHAnsi"/>
                <w:bCs/>
              </w:rPr>
              <w:t>(</w:t>
            </w:r>
            <w:r w:rsidRPr="00140807">
              <w:rPr>
                <w:rFonts w:cstheme="minorHAnsi"/>
                <w:bCs/>
              </w:rPr>
              <w:t>Authorized Contracting Official</w:t>
            </w:r>
            <w:r w:rsidR="00664F77" w:rsidRPr="00140807" w:rsidDel="000043D6">
              <w:rPr>
                <w:rFonts w:cstheme="minorHAnsi"/>
                <w:bCs/>
              </w:rPr>
              <w:t>)</w:t>
            </w:r>
            <w:r w:rsidRPr="00140807">
              <w:rPr>
                <w:rFonts w:cstheme="minorHAnsi"/>
                <w:bCs/>
              </w:rPr>
              <w:t xml:space="preserve">: </w:t>
            </w:r>
          </w:p>
          <w:p w14:paraId="6E078FC1" w14:textId="77777777" w:rsidR="008804EC" w:rsidRPr="00140807" w:rsidRDefault="00664F77" w:rsidP="008804EC">
            <w:pPr>
              <w:spacing w:before="480" w:after="240"/>
              <w:rPr>
                <w:rFonts w:cstheme="minorHAnsi"/>
                <w:bCs/>
              </w:rPr>
            </w:pPr>
            <w:r w:rsidRPr="00140807" w:rsidDel="000043D6">
              <w:rPr>
                <w:rFonts w:cstheme="minorHAnsi"/>
                <w:bCs/>
              </w:rPr>
              <w:t>Title</w:t>
            </w:r>
            <w:r w:rsidR="008804EC" w:rsidRPr="00140807">
              <w:rPr>
                <w:rFonts w:cstheme="minorHAnsi"/>
                <w:bCs/>
              </w:rPr>
              <w:t xml:space="preserve">: </w:t>
            </w:r>
          </w:p>
          <w:p w14:paraId="528E0FAC" w14:textId="6956B596" w:rsidR="00664F77" w:rsidRPr="00140807" w:rsidDel="000043D6" w:rsidRDefault="00664F77" w:rsidP="008804EC">
            <w:pPr>
              <w:spacing w:before="480" w:after="240"/>
              <w:rPr>
                <w:rFonts w:cstheme="minorHAnsi"/>
                <w:bCs/>
              </w:rPr>
            </w:pPr>
            <w:r w:rsidRPr="00140807" w:rsidDel="000043D6">
              <w:rPr>
                <w:rFonts w:cstheme="minorHAnsi"/>
                <w:bCs/>
              </w:rPr>
              <w:t>Telephone/F</w:t>
            </w:r>
            <w:r w:rsidR="008804EC" w:rsidRPr="00140807">
              <w:rPr>
                <w:rFonts w:cstheme="minorHAnsi"/>
                <w:bCs/>
              </w:rPr>
              <w:t>ax</w:t>
            </w:r>
            <w:r w:rsidRPr="00140807" w:rsidDel="000043D6">
              <w:rPr>
                <w:rFonts w:cstheme="minorHAnsi"/>
                <w:bCs/>
              </w:rPr>
              <w:t xml:space="preserve"> Number</w:t>
            </w:r>
            <w:r w:rsidR="00805BE0" w:rsidRPr="00140807" w:rsidDel="000043D6">
              <w:rPr>
                <w:rFonts w:cstheme="minorHAnsi"/>
                <w:bCs/>
              </w:rPr>
              <w:t>/Email</w:t>
            </w:r>
            <w:r w:rsidR="008804EC" w:rsidRPr="00140807">
              <w:rPr>
                <w:rFonts w:cstheme="minorHAnsi"/>
                <w:bCs/>
              </w:rPr>
              <w:t xml:space="preserve">: </w:t>
            </w:r>
          </w:p>
        </w:tc>
      </w:tr>
    </w:tbl>
    <w:p w14:paraId="187DFD51" w14:textId="77777777" w:rsidR="00D13250" w:rsidRPr="00140807" w:rsidRDefault="00D13250" w:rsidP="007E3247">
      <w:pPr>
        <w:jc w:val="center"/>
        <w:rPr>
          <w:rFonts w:ascii="Univers" w:hAnsi="Univers"/>
          <w:bCs/>
          <w:sz w:val="18"/>
          <w:u w:val="single"/>
        </w:rPr>
      </w:pPr>
    </w:p>
    <w:p w14:paraId="3DC1BFD2" w14:textId="77777777" w:rsidR="008B004A" w:rsidRPr="00140807" w:rsidRDefault="00664F77" w:rsidP="008B004A">
      <w:pPr>
        <w:spacing w:before="240" w:after="240"/>
        <w:rPr>
          <w:rFonts w:cstheme="minorHAnsi"/>
          <w:bCs/>
        </w:rPr>
      </w:pPr>
      <w:r w:rsidRPr="00140807">
        <w:rPr>
          <w:rFonts w:cstheme="minorHAnsi"/>
          <w:bCs/>
        </w:rPr>
        <w:t>N</w:t>
      </w:r>
      <w:r w:rsidR="008B004A" w:rsidRPr="00140807">
        <w:rPr>
          <w:rFonts w:cstheme="minorHAnsi"/>
          <w:bCs/>
        </w:rPr>
        <w:t>ame and Title</w:t>
      </w:r>
      <w:r w:rsidRPr="00140807">
        <w:rPr>
          <w:rFonts w:cstheme="minorHAnsi"/>
          <w:bCs/>
        </w:rPr>
        <w:t xml:space="preserve"> </w:t>
      </w:r>
      <w:r w:rsidR="008B004A" w:rsidRPr="00140807">
        <w:rPr>
          <w:rFonts w:cstheme="minorHAnsi"/>
          <w:bCs/>
        </w:rPr>
        <w:t>of</w:t>
      </w:r>
      <w:r w:rsidRPr="00140807">
        <w:rPr>
          <w:rFonts w:cstheme="minorHAnsi"/>
          <w:bCs/>
        </w:rPr>
        <w:t xml:space="preserve"> </w:t>
      </w:r>
      <w:r w:rsidR="008B004A" w:rsidRPr="00140807">
        <w:rPr>
          <w:rFonts w:cstheme="minorHAnsi"/>
          <w:bCs/>
        </w:rPr>
        <w:t>Contact During Application Review:</w:t>
      </w:r>
      <w:r w:rsidRPr="00140807">
        <w:rPr>
          <w:rFonts w:cstheme="minorHAnsi"/>
          <w:bCs/>
        </w:rPr>
        <w:t xml:space="preserve"> </w:t>
      </w:r>
    </w:p>
    <w:p w14:paraId="6807D7A1" w14:textId="0B1CA053" w:rsidR="00664F77" w:rsidRPr="00140807" w:rsidRDefault="00664F77" w:rsidP="008B004A">
      <w:pPr>
        <w:spacing w:before="240" w:after="240"/>
        <w:rPr>
          <w:rFonts w:cstheme="minorHAnsi"/>
          <w:bCs/>
        </w:rPr>
      </w:pPr>
      <w:r w:rsidRPr="00140807">
        <w:rPr>
          <w:rFonts w:cstheme="minorHAnsi"/>
          <w:bCs/>
        </w:rPr>
        <w:t>Telephone/</w:t>
      </w:r>
      <w:r w:rsidR="00805BE0" w:rsidRPr="00140807">
        <w:rPr>
          <w:rFonts w:cstheme="minorHAnsi"/>
          <w:bCs/>
        </w:rPr>
        <w:t>Email</w:t>
      </w:r>
      <w:r w:rsidR="008B004A" w:rsidRPr="00140807">
        <w:rPr>
          <w:rFonts w:cstheme="minorHAnsi"/>
          <w:bCs/>
        </w:rPr>
        <w:t xml:space="preserve">: </w:t>
      </w:r>
    </w:p>
    <w:p w14:paraId="76FF79E6" w14:textId="77777777" w:rsidR="008B004A" w:rsidRPr="00140807" w:rsidRDefault="008B004A" w:rsidP="008B004A">
      <w:pPr>
        <w:spacing w:before="240" w:after="240"/>
        <w:rPr>
          <w:rFonts w:cstheme="minorHAnsi"/>
          <w:bCs/>
        </w:rPr>
      </w:pPr>
      <w:r w:rsidRPr="00140807">
        <w:rPr>
          <w:rFonts w:cstheme="minorHAnsi"/>
          <w:bCs/>
        </w:rPr>
        <w:t>Mailing Address</w:t>
      </w:r>
      <w:r w:rsidR="004A527C" w:rsidRPr="00140807">
        <w:rPr>
          <w:rFonts w:cstheme="minorHAnsi"/>
          <w:bCs/>
        </w:rPr>
        <w:t xml:space="preserve"> (</w:t>
      </w:r>
      <w:r w:rsidR="00664F77" w:rsidRPr="00140807">
        <w:rPr>
          <w:rFonts w:cstheme="minorHAnsi"/>
          <w:bCs/>
        </w:rPr>
        <w:t>Street, P.O. Box, City, State, Zip Code)</w:t>
      </w:r>
      <w:r w:rsidRPr="00140807">
        <w:rPr>
          <w:rFonts w:cstheme="minorHAnsi"/>
          <w:bCs/>
        </w:rPr>
        <w:t xml:space="preserve">: </w:t>
      </w:r>
    </w:p>
    <w:p w14:paraId="03D33271" w14:textId="11FB768B" w:rsidR="00BF29F9" w:rsidRPr="00140807" w:rsidRDefault="00664F77" w:rsidP="00140807">
      <w:pPr>
        <w:spacing w:before="240" w:after="120"/>
        <w:rPr>
          <w:rFonts w:cstheme="minorHAnsi"/>
          <w:bCs/>
        </w:rPr>
      </w:pPr>
      <w:r w:rsidRPr="00140807">
        <w:rPr>
          <w:rFonts w:cstheme="minorHAnsi"/>
          <w:bCs/>
        </w:rPr>
        <w:t xml:space="preserve">Have you been awarded a Medicare contract </w:t>
      </w:r>
      <w:r w:rsidR="007E3247" w:rsidRPr="00140807">
        <w:rPr>
          <w:rFonts w:cstheme="minorHAnsi"/>
          <w:bCs/>
        </w:rPr>
        <w:t xml:space="preserve">by </w:t>
      </w:r>
      <w:r w:rsidR="00BF29F9" w:rsidRPr="00140807">
        <w:rPr>
          <w:rFonts w:cstheme="minorHAnsi"/>
          <w:bCs/>
        </w:rPr>
        <w:t xml:space="preserve">the </w:t>
      </w:r>
      <w:r w:rsidR="00406DC7" w:rsidRPr="00140807">
        <w:rPr>
          <w:rFonts w:cstheme="minorHAnsi"/>
          <w:bCs/>
        </w:rPr>
        <w:t>Centers for Medicaid and Medicare Services</w:t>
      </w:r>
      <w:r w:rsidRPr="00140807">
        <w:rPr>
          <w:rFonts w:cstheme="minorHAnsi"/>
          <w:bCs/>
        </w:rPr>
        <w:t xml:space="preserve">?  </w:t>
      </w:r>
    </w:p>
    <w:p w14:paraId="394F2925" w14:textId="070F54E1" w:rsidR="00890525" w:rsidRPr="00140807" w:rsidRDefault="00C977C2" w:rsidP="00140807">
      <w:pPr>
        <w:spacing w:after="240"/>
        <w:rPr>
          <w:rFonts w:cstheme="minorHAnsi"/>
          <w:bCs/>
        </w:rPr>
      </w:pPr>
      <w:r w:rsidRPr="00140807">
        <w:rPr>
          <w:rFonts w:cstheme="minorHAnsi"/>
          <w:bCs/>
        </w:rPr>
        <w:t>Y</w:t>
      </w:r>
      <w:r w:rsidR="008B004A" w:rsidRPr="00140807">
        <w:rPr>
          <w:rFonts w:cstheme="minorHAnsi"/>
          <w:bCs/>
        </w:rPr>
        <w:t>es</w:t>
      </w:r>
      <w:r w:rsidRPr="00140807">
        <w:rPr>
          <w:rFonts w:cstheme="minorHAnsi"/>
          <w:bCs/>
        </w:rPr>
        <w:t xml:space="preserve"> [</w:t>
      </w:r>
      <w:r w:rsidR="00664F77" w:rsidRPr="00140807">
        <w:rPr>
          <w:rFonts w:cstheme="minorHAnsi"/>
          <w:bCs/>
        </w:rPr>
        <w:t xml:space="preserve">  ]</w:t>
      </w:r>
      <w:r w:rsidR="008B004A" w:rsidRPr="00140807">
        <w:rPr>
          <w:rFonts w:cstheme="minorHAnsi"/>
          <w:bCs/>
        </w:rPr>
        <w:t xml:space="preserve"> </w:t>
      </w:r>
      <w:r w:rsidR="00140807">
        <w:rPr>
          <w:rFonts w:cstheme="minorHAnsi"/>
          <w:bCs/>
        </w:rPr>
        <w:br/>
      </w:r>
      <w:r w:rsidR="00664F77" w:rsidRPr="00140807">
        <w:rPr>
          <w:rFonts w:cstheme="minorHAnsi"/>
          <w:bCs/>
        </w:rPr>
        <w:t>N</w:t>
      </w:r>
      <w:r w:rsidR="008B004A" w:rsidRPr="00140807">
        <w:rPr>
          <w:rFonts w:cstheme="minorHAnsi"/>
          <w:bCs/>
        </w:rPr>
        <w:t>o</w:t>
      </w:r>
      <w:r w:rsidR="00664F77" w:rsidRPr="00140807">
        <w:rPr>
          <w:rFonts w:cstheme="minorHAnsi"/>
          <w:bCs/>
        </w:rPr>
        <w:t xml:space="preserve">  [  ]</w:t>
      </w:r>
      <w:r w:rsidR="00890525" w:rsidRPr="00140807">
        <w:rPr>
          <w:rFonts w:cstheme="minorHAnsi"/>
          <w:bCs/>
        </w:rPr>
        <w:t xml:space="preserve"> </w:t>
      </w:r>
    </w:p>
    <w:p w14:paraId="6B0FFFFC" w14:textId="40D7FE9A" w:rsidR="008B004A" w:rsidRPr="00140807" w:rsidRDefault="00664F77" w:rsidP="00890525">
      <w:pPr>
        <w:spacing w:before="240" w:after="240"/>
        <w:rPr>
          <w:rFonts w:cstheme="minorHAnsi"/>
          <w:bCs/>
        </w:rPr>
      </w:pPr>
      <w:r w:rsidRPr="00140807">
        <w:rPr>
          <w:rFonts w:cstheme="minorHAnsi"/>
          <w:bCs/>
        </w:rPr>
        <w:t xml:space="preserve">HHS </w:t>
      </w:r>
      <w:r w:rsidR="008B004A" w:rsidRPr="00140807">
        <w:rPr>
          <w:rFonts w:cstheme="minorHAnsi"/>
          <w:bCs/>
        </w:rPr>
        <w:t>Compliance Officer</w:t>
      </w:r>
      <w:r w:rsidRPr="00140807">
        <w:rPr>
          <w:rFonts w:cstheme="minorHAnsi"/>
          <w:bCs/>
        </w:rPr>
        <w:t xml:space="preserve"> (if applicable)</w:t>
      </w:r>
      <w:r w:rsidR="008B004A" w:rsidRPr="00140807">
        <w:rPr>
          <w:rFonts w:cstheme="minorHAnsi"/>
          <w:bCs/>
        </w:rPr>
        <w:t>:</w:t>
      </w:r>
      <w:r w:rsidRPr="00140807">
        <w:rPr>
          <w:rFonts w:cstheme="minorHAnsi"/>
          <w:bCs/>
        </w:rPr>
        <w:tab/>
      </w:r>
      <w:r w:rsidRPr="00140807">
        <w:rPr>
          <w:rFonts w:cstheme="minorHAnsi"/>
          <w:bCs/>
        </w:rPr>
        <w:tab/>
        <w:t xml:space="preserve">              </w:t>
      </w:r>
      <w:r w:rsidRPr="00140807">
        <w:rPr>
          <w:rFonts w:cstheme="minorHAnsi"/>
          <w:bCs/>
        </w:rPr>
        <w:tab/>
        <w:t xml:space="preserve">     </w:t>
      </w:r>
    </w:p>
    <w:p w14:paraId="5B954A26" w14:textId="77777777" w:rsidR="00890525" w:rsidRPr="00140807" w:rsidRDefault="00664F77" w:rsidP="00890525">
      <w:pPr>
        <w:spacing w:before="240" w:after="240"/>
        <w:rPr>
          <w:rFonts w:cstheme="minorHAnsi"/>
          <w:bCs/>
        </w:rPr>
      </w:pPr>
      <w:r w:rsidRPr="00140807">
        <w:rPr>
          <w:rFonts w:cstheme="minorHAnsi"/>
          <w:bCs/>
        </w:rPr>
        <w:t>Telephone Number</w:t>
      </w:r>
      <w:r w:rsidR="00C977C2" w:rsidRPr="00140807">
        <w:rPr>
          <w:rFonts w:cstheme="minorHAnsi"/>
          <w:bCs/>
        </w:rPr>
        <w:t>:</w:t>
      </w:r>
      <w:bookmarkStart w:id="4" w:name="_Hlk48135574"/>
      <w:r w:rsidR="00890525" w:rsidRPr="00140807">
        <w:rPr>
          <w:rFonts w:cstheme="minorHAnsi"/>
          <w:bCs/>
        </w:rPr>
        <w:t xml:space="preserve"> </w:t>
      </w:r>
    </w:p>
    <w:p w14:paraId="06910DCD" w14:textId="77777777" w:rsidR="00890525" w:rsidRPr="00140807" w:rsidRDefault="00890525">
      <w:pPr>
        <w:widowControl/>
        <w:rPr>
          <w:rFonts w:ascii="Univers" w:hAnsi="Univers"/>
          <w:bCs/>
          <w:sz w:val="18"/>
        </w:rPr>
      </w:pPr>
      <w:r w:rsidRPr="00140807">
        <w:rPr>
          <w:rFonts w:cstheme="minorHAnsi"/>
          <w:bCs/>
        </w:rPr>
        <w:br w:type="page"/>
      </w:r>
    </w:p>
    <w:p w14:paraId="2221F41E" w14:textId="77777777" w:rsidR="00890525" w:rsidRPr="00140807" w:rsidRDefault="00890525" w:rsidP="00890525">
      <w:pPr>
        <w:spacing w:before="240"/>
        <w:rPr>
          <w:rFonts w:cstheme="minorHAnsi"/>
          <w:bCs/>
        </w:rPr>
      </w:pPr>
      <w:r w:rsidRPr="00140807">
        <w:rPr>
          <w:rFonts w:cstheme="minorHAnsi"/>
          <w:bCs/>
        </w:rPr>
        <w:lastRenderedPageBreak/>
        <w:t>Applying as Sponsor of a</w:t>
      </w:r>
      <w:r w:rsidR="00664F77" w:rsidRPr="00140807">
        <w:rPr>
          <w:rFonts w:cstheme="minorHAnsi"/>
          <w:bCs/>
        </w:rPr>
        <w:t xml:space="preserve"> [See 5 U.S.C. Section 8903(4)]:</w:t>
      </w:r>
      <w:r w:rsidRPr="00140807">
        <w:rPr>
          <w:rFonts w:cstheme="minorHAnsi"/>
          <w:bCs/>
        </w:rPr>
        <w:t xml:space="preserve"> </w:t>
      </w:r>
    </w:p>
    <w:p w14:paraId="61570943" w14:textId="49DFA4E9" w:rsidR="00664F77" w:rsidRPr="00140807" w:rsidRDefault="00664F77" w:rsidP="00890525">
      <w:pPr>
        <w:spacing w:before="120"/>
        <w:rPr>
          <w:rFonts w:cstheme="minorHAnsi"/>
          <w:bCs/>
        </w:rPr>
      </w:pPr>
      <w:r w:rsidRPr="00140807">
        <w:rPr>
          <w:rFonts w:cstheme="minorHAnsi"/>
          <w:bCs/>
        </w:rPr>
        <w:t>Group-Practice Prepayment Plan</w:t>
      </w:r>
      <w:r w:rsidRPr="00140807">
        <w:rPr>
          <w:rFonts w:cstheme="minorHAnsi"/>
          <w:bCs/>
        </w:rPr>
        <w:tab/>
      </w:r>
      <w:r w:rsidRPr="00140807">
        <w:rPr>
          <w:rFonts w:cstheme="minorHAnsi"/>
          <w:bCs/>
        </w:rPr>
        <w:tab/>
      </w:r>
      <w:r w:rsidR="00140807">
        <w:rPr>
          <w:rFonts w:cstheme="minorHAnsi"/>
          <w:bCs/>
        </w:rPr>
        <w:tab/>
      </w:r>
      <w:r w:rsidRPr="00140807">
        <w:rPr>
          <w:rFonts w:cstheme="minorHAnsi"/>
          <w:bCs/>
        </w:rPr>
        <w:t>[  ]</w:t>
      </w:r>
      <w:r w:rsidR="00BF35DA" w:rsidRPr="00140807">
        <w:rPr>
          <w:rFonts w:cstheme="minorHAnsi"/>
          <w:bCs/>
        </w:rPr>
        <w:tab/>
      </w:r>
    </w:p>
    <w:p w14:paraId="630B4AD2" w14:textId="77777777" w:rsidR="00664F77" w:rsidRPr="00140807" w:rsidRDefault="00664F77">
      <w:pPr>
        <w:rPr>
          <w:rFonts w:cstheme="minorHAnsi"/>
          <w:bCs/>
        </w:rPr>
      </w:pPr>
      <w:r w:rsidRPr="00140807">
        <w:rPr>
          <w:rFonts w:cstheme="minorHAnsi"/>
          <w:bCs/>
        </w:rPr>
        <w:t>Individual-Practice Prepayment Plan</w:t>
      </w:r>
      <w:r w:rsidRPr="00140807">
        <w:rPr>
          <w:rFonts w:cstheme="minorHAnsi"/>
          <w:bCs/>
        </w:rPr>
        <w:tab/>
        <w:t>[  ]</w:t>
      </w:r>
      <w:r w:rsidRPr="00140807">
        <w:rPr>
          <w:rFonts w:cstheme="minorHAnsi"/>
          <w:bCs/>
        </w:rPr>
        <w:tab/>
      </w:r>
    </w:p>
    <w:p w14:paraId="22232317" w14:textId="0BDE577B" w:rsidR="00890525" w:rsidRPr="00140807" w:rsidRDefault="00664F77" w:rsidP="00890525">
      <w:pPr>
        <w:spacing w:after="240"/>
        <w:rPr>
          <w:rFonts w:cstheme="minorHAnsi"/>
          <w:bCs/>
        </w:rPr>
      </w:pPr>
      <w:r w:rsidRPr="00140807">
        <w:rPr>
          <w:rFonts w:cstheme="minorHAnsi"/>
          <w:bCs/>
        </w:rPr>
        <w:t>Mixed Model Prepayment Plan</w:t>
      </w:r>
      <w:r w:rsidRPr="00140807">
        <w:rPr>
          <w:rFonts w:cstheme="minorHAnsi"/>
          <w:bCs/>
        </w:rPr>
        <w:tab/>
      </w:r>
      <w:r w:rsidR="00140807">
        <w:rPr>
          <w:rFonts w:cstheme="minorHAnsi"/>
          <w:bCs/>
        </w:rPr>
        <w:tab/>
      </w:r>
      <w:r w:rsidR="00140807">
        <w:rPr>
          <w:rFonts w:cstheme="minorHAnsi"/>
          <w:bCs/>
        </w:rPr>
        <w:tab/>
      </w:r>
      <w:r w:rsidRPr="00140807">
        <w:rPr>
          <w:rFonts w:cstheme="minorHAnsi"/>
          <w:bCs/>
        </w:rPr>
        <w:tab/>
        <w:t>[  ]</w:t>
      </w:r>
      <w:r w:rsidR="00890525" w:rsidRPr="00140807">
        <w:rPr>
          <w:rFonts w:cstheme="minorHAnsi"/>
          <w:bCs/>
        </w:rPr>
        <w:t xml:space="preserve"> </w:t>
      </w:r>
    </w:p>
    <w:p w14:paraId="09E49116" w14:textId="77777777" w:rsidR="00890525" w:rsidRPr="00140807" w:rsidRDefault="00890525" w:rsidP="00890525">
      <w:pPr>
        <w:spacing w:before="240"/>
        <w:rPr>
          <w:rFonts w:cstheme="minorHAnsi"/>
          <w:bCs/>
        </w:rPr>
      </w:pPr>
      <w:r w:rsidRPr="00140807">
        <w:rPr>
          <w:rFonts w:cstheme="minorHAnsi"/>
          <w:bCs/>
        </w:rPr>
        <w:t xml:space="preserve">Premium Rating Type: </w:t>
      </w:r>
    </w:p>
    <w:p w14:paraId="6D176497" w14:textId="6BCEBC1C" w:rsidR="00890525" w:rsidRPr="00140807" w:rsidRDefault="00BF35DA" w:rsidP="00890525">
      <w:pPr>
        <w:spacing w:before="120"/>
        <w:rPr>
          <w:rFonts w:cstheme="minorHAnsi"/>
          <w:bCs/>
        </w:rPr>
      </w:pPr>
      <w:r w:rsidRPr="00140807">
        <w:rPr>
          <w:rFonts w:cstheme="minorHAnsi"/>
          <w:bCs/>
        </w:rPr>
        <w:t>Experience-rate</w:t>
      </w:r>
      <w:r w:rsidR="00890525" w:rsidRPr="00140807">
        <w:rPr>
          <w:rFonts w:cstheme="minorHAnsi"/>
          <w:bCs/>
        </w:rPr>
        <w:tab/>
      </w:r>
      <w:r w:rsidR="00890525" w:rsidRPr="00140807">
        <w:rPr>
          <w:rFonts w:cstheme="minorHAnsi"/>
          <w:bCs/>
        </w:rPr>
        <w:tab/>
      </w:r>
      <w:r w:rsidR="00890525" w:rsidRPr="00140807">
        <w:rPr>
          <w:rFonts w:cstheme="minorHAnsi"/>
          <w:bCs/>
        </w:rPr>
        <w:tab/>
      </w:r>
      <w:r w:rsidR="00140807">
        <w:rPr>
          <w:rFonts w:cstheme="minorHAnsi"/>
          <w:bCs/>
        </w:rPr>
        <w:tab/>
      </w:r>
      <w:r w:rsidR="00890525" w:rsidRPr="00140807">
        <w:rPr>
          <w:rFonts w:cstheme="minorHAnsi"/>
          <w:bCs/>
        </w:rPr>
        <w:tab/>
      </w:r>
      <w:r w:rsidRPr="00140807">
        <w:rPr>
          <w:rFonts w:cstheme="minorHAnsi"/>
          <w:bCs/>
        </w:rPr>
        <w:t xml:space="preserve"> [  ]</w:t>
      </w:r>
      <w:r w:rsidR="00890525" w:rsidRPr="00140807">
        <w:rPr>
          <w:rFonts w:cstheme="minorHAnsi"/>
          <w:bCs/>
        </w:rPr>
        <w:t xml:space="preserve"> </w:t>
      </w:r>
    </w:p>
    <w:p w14:paraId="151696B1" w14:textId="36407DAD" w:rsidR="00890525" w:rsidRPr="00140807" w:rsidRDefault="00BF35DA" w:rsidP="00890525">
      <w:pPr>
        <w:spacing w:after="240"/>
        <w:rPr>
          <w:rFonts w:cstheme="minorHAnsi"/>
          <w:bCs/>
        </w:rPr>
      </w:pPr>
      <w:r w:rsidRPr="00140807">
        <w:rPr>
          <w:rFonts w:cstheme="minorHAnsi"/>
          <w:bCs/>
        </w:rPr>
        <w:t>Community-rated</w:t>
      </w:r>
      <w:r w:rsidR="00890525" w:rsidRPr="00140807">
        <w:rPr>
          <w:rFonts w:cstheme="minorHAnsi"/>
          <w:bCs/>
        </w:rPr>
        <w:tab/>
      </w:r>
      <w:r w:rsidR="00890525" w:rsidRPr="00140807">
        <w:rPr>
          <w:rFonts w:cstheme="minorHAnsi"/>
          <w:bCs/>
        </w:rPr>
        <w:tab/>
      </w:r>
      <w:r w:rsidR="00890525" w:rsidRPr="00140807">
        <w:rPr>
          <w:rFonts w:cstheme="minorHAnsi"/>
          <w:bCs/>
        </w:rPr>
        <w:tab/>
      </w:r>
      <w:r w:rsidRPr="00140807">
        <w:rPr>
          <w:rFonts w:cstheme="minorHAnsi"/>
          <w:bCs/>
        </w:rPr>
        <w:t xml:space="preserve"> [  ]</w:t>
      </w:r>
      <w:bookmarkEnd w:id="4"/>
      <w:r w:rsidR="00890525" w:rsidRPr="00140807">
        <w:rPr>
          <w:rFonts w:cstheme="minorHAnsi"/>
          <w:bCs/>
        </w:rPr>
        <w:t xml:space="preserve"> </w:t>
      </w:r>
    </w:p>
    <w:p w14:paraId="365E9F81" w14:textId="77777777" w:rsidR="007A1DA1" w:rsidRPr="00140807" w:rsidRDefault="00664F77" w:rsidP="007A1DA1">
      <w:pPr>
        <w:spacing w:before="240" w:after="240"/>
        <w:rPr>
          <w:rFonts w:cstheme="minorHAnsi"/>
          <w:bCs/>
        </w:rPr>
      </w:pPr>
      <w:r w:rsidRPr="00140807">
        <w:rPr>
          <w:rFonts w:cstheme="minorHAnsi"/>
          <w:bCs/>
        </w:rPr>
        <w:t>D</w:t>
      </w:r>
      <w:r w:rsidR="007A1DA1" w:rsidRPr="00140807">
        <w:rPr>
          <w:rFonts w:cstheme="minorHAnsi"/>
          <w:bCs/>
        </w:rPr>
        <w:t>ate Medical Care Was First</w:t>
      </w:r>
      <w:r w:rsidRPr="00140807">
        <w:rPr>
          <w:rFonts w:cstheme="minorHAnsi"/>
          <w:bCs/>
        </w:rPr>
        <w:t xml:space="preserve"> </w:t>
      </w:r>
      <w:r w:rsidR="007A1DA1" w:rsidRPr="00140807">
        <w:rPr>
          <w:rFonts w:cstheme="minorHAnsi"/>
          <w:bCs/>
        </w:rPr>
        <w:t>Provided Under the Plan</w:t>
      </w:r>
      <w:r w:rsidR="00FF784D" w:rsidRPr="00140807">
        <w:rPr>
          <w:rFonts w:cstheme="minorHAnsi"/>
          <w:bCs/>
        </w:rPr>
        <w:t xml:space="preserve"> </w:t>
      </w:r>
      <w:r w:rsidR="007A1DA1" w:rsidRPr="00140807">
        <w:rPr>
          <w:rFonts w:cstheme="minorHAnsi"/>
          <w:bCs/>
        </w:rPr>
        <w:t>to Enrolled Commercial Group</w:t>
      </w:r>
      <w:r w:rsidRPr="00140807">
        <w:rPr>
          <w:rFonts w:cstheme="minorHAnsi"/>
          <w:bCs/>
        </w:rPr>
        <w:t xml:space="preserve"> </w:t>
      </w:r>
      <w:r w:rsidR="007A1DA1" w:rsidRPr="00140807">
        <w:rPr>
          <w:rFonts w:cstheme="minorHAnsi"/>
          <w:bCs/>
        </w:rPr>
        <w:t>Members Who</w:t>
      </w:r>
      <w:r w:rsidR="00033164" w:rsidRPr="00140807">
        <w:rPr>
          <w:rFonts w:cstheme="minorHAnsi"/>
          <w:bCs/>
        </w:rPr>
        <w:t xml:space="preserve"> </w:t>
      </w:r>
      <w:r w:rsidR="007A1DA1" w:rsidRPr="00140807">
        <w:rPr>
          <w:rFonts w:cstheme="minorHAnsi"/>
          <w:bCs/>
        </w:rPr>
        <w:t>Were Neither Carrier Employees</w:t>
      </w:r>
      <w:r w:rsidRPr="00140807">
        <w:rPr>
          <w:rFonts w:cstheme="minorHAnsi"/>
          <w:bCs/>
        </w:rPr>
        <w:t xml:space="preserve"> </w:t>
      </w:r>
      <w:r w:rsidR="007A1DA1" w:rsidRPr="00140807">
        <w:rPr>
          <w:rFonts w:cstheme="minorHAnsi"/>
          <w:bCs/>
        </w:rPr>
        <w:t>nor Employees of a Carrier Affiliate</w:t>
      </w:r>
      <w:r w:rsidR="005D1B20" w:rsidRPr="00140807">
        <w:rPr>
          <w:rFonts w:cstheme="minorHAnsi"/>
          <w:bCs/>
        </w:rPr>
        <w:t xml:space="preserve"> (</w:t>
      </w:r>
      <w:r w:rsidR="007A1DA1" w:rsidRPr="00140807">
        <w:rPr>
          <w:rFonts w:cstheme="minorHAnsi"/>
          <w:bCs/>
        </w:rPr>
        <w:t>i</w:t>
      </w:r>
      <w:r w:rsidR="005D1B20" w:rsidRPr="00140807">
        <w:rPr>
          <w:rFonts w:cstheme="minorHAnsi"/>
          <w:bCs/>
        </w:rPr>
        <w:t>f different date than above)</w:t>
      </w:r>
      <w:r w:rsidRPr="00140807">
        <w:rPr>
          <w:rFonts w:cstheme="minorHAnsi"/>
          <w:bCs/>
        </w:rPr>
        <w:t>:</w:t>
      </w:r>
      <w:r w:rsidR="007A1DA1" w:rsidRPr="00140807">
        <w:rPr>
          <w:rFonts w:cstheme="minorHAnsi"/>
          <w:bCs/>
        </w:rPr>
        <w:t xml:space="preserve"> </w:t>
      </w:r>
    </w:p>
    <w:p w14:paraId="65CB380F" w14:textId="6ED14045" w:rsidR="007A1DA1" w:rsidRPr="00140807" w:rsidRDefault="00033164" w:rsidP="007A1DA1">
      <w:pPr>
        <w:spacing w:before="240"/>
        <w:rPr>
          <w:rFonts w:cstheme="minorHAnsi"/>
          <w:bCs/>
        </w:rPr>
      </w:pPr>
      <w:r w:rsidRPr="00140807">
        <w:rPr>
          <w:rFonts w:cstheme="minorHAnsi"/>
          <w:bCs/>
        </w:rPr>
        <w:t>Federal Tax Status</w:t>
      </w:r>
      <w:r w:rsidR="007A1DA1" w:rsidRPr="00140807">
        <w:rPr>
          <w:rFonts w:cstheme="minorHAnsi"/>
          <w:bCs/>
        </w:rPr>
        <w:t xml:space="preserve">: </w:t>
      </w:r>
      <w:r w:rsidRPr="00140807">
        <w:rPr>
          <w:rFonts w:cstheme="minorHAnsi"/>
          <w:bCs/>
        </w:rPr>
        <w:tab/>
      </w:r>
      <w:r w:rsidRPr="00140807">
        <w:rPr>
          <w:rFonts w:cstheme="minorHAnsi"/>
          <w:bCs/>
        </w:rPr>
        <w:tab/>
      </w:r>
      <w:r w:rsidR="001E7598" w:rsidRPr="00140807">
        <w:rPr>
          <w:rFonts w:cstheme="minorHAnsi"/>
          <w:bCs/>
        </w:rPr>
        <w:tab/>
      </w:r>
    </w:p>
    <w:p w14:paraId="5CBE7E22" w14:textId="77777777" w:rsidR="007A1DA1" w:rsidRPr="00140807" w:rsidRDefault="00033164" w:rsidP="007A1DA1">
      <w:pPr>
        <w:spacing w:before="120"/>
        <w:rPr>
          <w:rFonts w:cstheme="minorHAnsi"/>
          <w:bCs/>
        </w:rPr>
      </w:pPr>
      <w:r w:rsidRPr="00140807">
        <w:rPr>
          <w:rFonts w:cstheme="minorHAnsi"/>
          <w:bCs/>
        </w:rPr>
        <w:t>[ ] For Profit</w:t>
      </w:r>
      <w:r w:rsidR="007A1DA1" w:rsidRPr="00140807">
        <w:rPr>
          <w:rFonts w:cstheme="minorHAnsi"/>
          <w:bCs/>
        </w:rPr>
        <w:t xml:space="preserve"> </w:t>
      </w:r>
    </w:p>
    <w:p w14:paraId="61FA85B6" w14:textId="77777777" w:rsidR="007A1DA1" w:rsidRPr="00140807" w:rsidRDefault="00033164" w:rsidP="007A1DA1">
      <w:pPr>
        <w:spacing w:before="120" w:after="240"/>
        <w:rPr>
          <w:rFonts w:cstheme="minorHAnsi"/>
          <w:bCs/>
        </w:rPr>
      </w:pPr>
      <w:r w:rsidRPr="00140807">
        <w:rPr>
          <w:rFonts w:cstheme="minorHAnsi"/>
          <w:bCs/>
        </w:rPr>
        <w:t>[ ] Not for Profit</w:t>
      </w:r>
      <w:r w:rsidR="007A1DA1" w:rsidRPr="00140807">
        <w:rPr>
          <w:rFonts w:cstheme="minorHAnsi"/>
          <w:bCs/>
        </w:rPr>
        <w:t xml:space="preserve"> </w:t>
      </w:r>
    </w:p>
    <w:p w14:paraId="5CC2F551" w14:textId="6C4BFC80" w:rsidR="007E32C9" w:rsidRPr="00140807" w:rsidRDefault="00664F77" w:rsidP="007E32C9">
      <w:pPr>
        <w:spacing w:before="240" w:after="240"/>
        <w:rPr>
          <w:rFonts w:cstheme="minorHAnsi"/>
          <w:bCs/>
        </w:rPr>
      </w:pPr>
      <w:r w:rsidRPr="00140807">
        <w:rPr>
          <w:rFonts w:cstheme="minorHAnsi"/>
          <w:bCs/>
        </w:rPr>
        <w:t xml:space="preserve">All information and statements made in this application are true, accurate, and current to the best of my knowledge and </w:t>
      </w:r>
      <w:r w:rsidR="0016437C" w:rsidRPr="00140807">
        <w:rPr>
          <w:rFonts w:cstheme="minorHAnsi"/>
          <w:bCs/>
        </w:rPr>
        <w:t>belief and</w:t>
      </w:r>
      <w:r w:rsidRPr="00140807">
        <w:rPr>
          <w:rFonts w:cstheme="minorHAnsi"/>
          <w:bCs/>
        </w:rPr>
        <w:t xml:space="preserve"> are made in good faith. </w:t>
      </w:r>
      <w:r w:rsidR="007E32C9" w:rsidRPr="00140807">
        <w:rPr>
          <w:rFonts w:cstheme="minorHAnsi"/>
          <w:bCs/>
        </w:rPr>
        <w:t xml:space="preserve"> </w:t>
      </w:r>
      <w:r w:rsidRPr="00140807">
        <w:rPr>
          <w:rFonts w:cstheme="minorHAnsi"/>
          <w:bCs/>
        </w:rPr>
        <w:t>See the instructions on the following pages before signing.</w:t>
      </w:r>
      <w:r w:rsidR="007E32C9" w:rsidRPr="00140807">
        <w:rPr>
          <w:rFonts w:cstheme="minorHAnsi"/>
          <w:bCs/>
        </w:rPr>
        <w:t xml:space="preserve"> </w:t>
      </w:r>
    </w:p>
    <w:p w14:paraId="54217896" w14:textId="01784850" w:rsidR="007E32C9" w:rsidRPr="00140807" w:rsidRDefault="007E32C9" w:rsidP="007E32C9">
      <w:pPr>
        <w:spacing w:before="240"/>
        <w:rPr>
          <w:rFonts w:cstheme="minorHAnsi"/>
          <w:bCs/>
        </w:rPr>
      </w:pPr>
      <w:r w:rsidRPr="00140807">
        <w:rPr>
          <w:rFonts w:cstheme="minorHAnsi"/>
          <w:bCs/>
        </w:rPr>
        <w:t>______________________________________________</w:t>
      </w:r>
    </w:p>
    <w:p w14:paraId="732EAD2D" w14:textId="77777777" w:rsidR="007E32C9" w:rsidRPr="00140807" w:rsidRDefault="00664F77" w:rsidP="007E32C9">
      <w:pPr>
        <w:spacing w:before="120" w:after="240"/>
        <w:rPr>
          <w:rFonts w:cstheme="minorHAnsi"/>
          <w:bCs/>
        </w:rPr>
      </w:pPr>
      <w:r w:rsidRPr="00140807">
        <w:rPr>
          <w:rFonts w:cstheme="minorHAnsi"/>
          <w:bCs/>
        </w:rPr>
        <w:t xml:space="preserve">(Signature of </w:t>
      </w:r>
      <w:r w:rsidR="00394094" w:rsidRPr="00140807">
        <w:rPr>
          <w:rFonts w:cstheme="minorHAnsi"/>
          <w:bCs/>
        </w:rPr>
        <w:t>the applicant carriers c</w:t>
      </w:r>
      <w:r w:rsidRPr="00140807">
        <w:rPr>
          <w:rFonts w:cstheme="minorHAnsi"/>
          <w:bCs/>
        </w:rPr>
        <w:t xml:space="preserve">ontracting </w:t>
      </w:r>
      <w:r w:rsidR="00394094" w:rsidRPr="00140807">
        <w:rPr>
          <w:rFonts w:cstheme="minorHAnsi"/>
          <w:bCs/>
        </w:rPr>
        <w:t>o</w:t>
      </w:r>
      <w:r w:rsidRPr="00140807">
        <w:rPr>
          <w:rFonts w:cstheme="minorHAnsi"/>
          <w:bCs/>
        </w:rPr>
        <w:t>fficial)</w:t>
      </w:r>
      <w:r w:rsidRPr="00140807">
        <w:rPr>
          <w:rFonts w:cstheme="minorHAnsi"/>
          <w:bCs/>
        </w:rPr>
        <w:tab/>
      </w:r>
    </w:p>
    <w:p w14:paraId="554BABB7" w14:textId="77777777" w:rsidR="007E32C9" w:rsidRDefault="007E32C9">
      <w:pPr>
        <w:widowControl/>
        <w:rPr>
          <w:rFonts w:cstheme="minorHAnsi"/>
          <w:b/>
        </w:rPr>
      </w:pPr>
      <w:r>
        <w:rPr>
          <w:rFonts w:cstheme="minorHAnsi"/>
          <w:b/>
        </w:rPr>
        <w:br w:type="page"/>
      </w:r>
    </w:p>
    <w:p w14:paraId="79D46A11" w14:textId="45278598" w:rsidR="007E32C9" w:rsidRPr="002B5C66" w:rsidRDefault="007E32C9" w:rsidP="002B5C66">
      <w:pPr>
        <w:pStyle w:val="Heading2"/>
      </w:pPr>
      <w:bookmarkStart w:id="5" w:name="_Toc77085542"/>
      <w:r w:rsidRPr="002B5C66">
        <w:lastRenderedPageBreak/>
        <w:t>Instructions to Applicants</w:t>
      </w:r>
      <w:bookmarkEnd w:id="5"/>
    </w:p>
    <w:p w14:paraId="546CB9A6" w14:textId="01B78E22" w:rsidR="007E32C9" w:rsidRPr="002B5C66" w:rsidRDefault="00664F77" w:rsidP="002B5C66">
      <w:pPr>
        <w:pStyle w:val="Heading3"/>
      </w:pPr>
      <w:bookmarkStart w:id="6" w:name="_Toc77085543"/>
      <w:r w:rsidRPr="002B5C66">
        <w:t>General</w:t>
      </w:r>
      <w:bookmarkStart w:id="7" w:name="_Hlk49888151"/>
      <w:bookmarkEnd w:id="6"/>
    </w:p>
    <w:p w14:paraId="5C514462" w14:textId="4A3F37BD" w:rsidR="00664F77" w:rsidRPr="007E32C9" w:rsidRDefault="00664F77" w:rsidP="007E32C9">
      <w:pPr>
        <w:spacing w:before="120" w:after="120"/>
        <w:rPr>
          <w:rFonts w:cstheme="minorHAnsi"/>
          <w:b/>
          <w:sz w:val="28"/>
          <w:szCs w:val="28"/>
        </w:rPr>
      </w:pPr>
      <w:r w:rsidRPr="00890525">
        <w:rPr>
          <w:rFonts w:ascii="Times New Roman" w:hAnsi="Times New Roman"/>
          <w:sz w:val="24"/>
        </w:rPr>
        <w:t>The Federal Employees Health Benefits (FEHB) Program is offered under the authority of the FEHB law (Chapter 89 of title 5 of the U.S. Code) and is administered by the Office of Personnel Management (OPM) in accordance with the FEHB law and its implementing regulations (5 CFR Part 89, and 48 CFR Chapter 16</w:t>
      </w:r>
      <w:bookmarkEnd w:id="7"/>
      <w:r w:rsidR="0075177E" w:rsidRPr="00890525">
        <w:rPr>
          <w:rFonts w:ascii="Times New Roman" w:hAnsi="Times New Roman"/>
          <w:sz w:val="24"/>
        </w:rPr>
        <w:t xml:space="preserve">. </w:t>
      </w:r>
      <w:r w:rsidR="007D0796" w:rsidRPr="00890525">
        <w:rPr>
          <w:rFonts w:ascii="Times New Roman" w:hAnsi="Times New Roman"/>
          <w:sz w:val="24"/>
        </w:rPr>
        <w:t>Links to the law, regulations and sample contracts are available on the OPM website</w:t>
      </w:r>
      <w:r w:rsidR="00527D52" w:rsidRPr="00890525">
        <w:rPr>
          <w:rFonts w:ascii="Times New Roman" w:hAnsi="Times New Roman"/>
          <w:color w:val="FFC000"/>
          <w:sz w:val="24"/>
        </w:rPr>
        <w:t xml:space="preserve"> </w:t>
      </w:r>
      <w:bookmarkStart w:id="8" w:name="_Hlk69888564"/>
      <w:r w:rsidR="00527D52" w:rsidRPr="00890525">
        <w:rPr>
          <w:rFonts w:ascii="Times New Roman" w:hAnsi="Times New Roman"/>
          <w:sz w:val="24"/>
        </w:rPr>
        <w:t xml:space="preserve">at </w:t>
      </w:r>
      <w:hyperlink r:id="rId8" w:history="1">
        <w:r w:rsidR="007E32C9" w:rsidRPr="006153F0">
          <w:rPr>
            <w:rStyle w:val="Hyperlink"/>
            <w:rFonts w:ascii="Times New Roman" w:hAnsi="Times New Roman"/>
            <w:sz w:val="24"/>
          </w:rPr>
          <w:t>https://www.opm.gov/healthcare-insurance/healthcare/carriers/#url=Carrier-Application</w:t>
        </w:r>
      </w:hyperlink>
      <w:bookmarkEnd w:id="8"/>
      <w:r w:rsidR="00033164" w:rsidRPr="00890525">
        <w:rPr>
          <w:rFonts w:ascii="Times New Roman" w:hAnsi="Times New Roman"/>
          <w:sz w:val="24"/>
        </w:rPr>
        <w:t>.</w:t>
      </w:r>
    </w:p>
    <w:p w14:paraId="45E93682" w14:textId="030FEDCD" w:rsidR="005B36DC" w:rsidRPr="00890525" w:rsidRDefault="00CF1AC9" w:rsidP="007E32C9">
      <w:pPr>
        <w:spacing w:before="120" w:after="120"/>
        <w:rPr>
          <w:rFonts w:ascii="Times New Roman" w:hAnsi="Times New Roman"/>
          <w:sz w:val="24"/>
        </w:rPr>
      </w:pPr>
      <w:r w:rsidRPr="00890525">
        <w:rPr>
          <w:rFonts w:ascii="Times New Roman" w:hAnsi="Times New Roman"/>
          <w:sz w:val="24"/>
        </w:rPr>
        <w:t>The definitions for this</w:t>
      </w:r>
      <w:r w:rsidR="00664F77" w:rsidRPr="00890525">
        <w:rPr>
          <w:rFonts w:ascii="Times New Roman" w:hAnsi="Times New Roman"/>
          <w:sz w:val="24"/>
        </w:rPr>
        <w:t xml:space="preserve"> application</w:t>
      </w:r>
      <w:r w:rsidRPr="00890525">
        <w:rPr>
          <w:rFonts w:ascii="Times New Roman" w:hAnsi="Times New Roman"/>
          <w:sz w:val="24"/>
        </w:rPr>
        <w:t xml:space="preserve"> are as follows</w:t>
      </w:r>
      <w:r w:rsidR="00664F77" w:rsidRPr="00890525">
        <w:rPr>
          <w:rFonts w:ascii="Times New Roman" w:hAnsi="Times New Roman"/>
          <w:sz w:val="24"/>
        </w:rPr>
        <w:t>:</w:t>
      </w:r>
    </w:p>
    <w:p w14:paraId="1FFAC71B" w14:textId="53A52F2F" w:rsidR="00E01A8D" w:rsidRPr="007E32C9" w:rsidRDefault="00E01A8D" w:rsidP="007E32C9">
      <w:pPr>
        <w:spacing w:before="120" w:after="120"/>
        <w:rPr>
          <w:rFonts w:ascii="Times New Roman" w:hAnsi="Times New Roman"/>
          <w:sz w:val="24"/>
          <w:lang w:val="en"/>
        </w:rPr>
      </w:pPr>
      <w:r w:rsidRPr="00890525">
        <w:rPr>
          <w:rFonts w:ascii="Times New Roman" w:hAnsi="Times New Roman"/>
          <w:sz w:val="24"/>
        </w:rPr>
        <w:t>“Enrollee”</w:t>
      </w:r>
      <w:r w:rsidRPr="00890525">
        <w:rPr>
          <w:rFonts w:ascii="Times New Roman" w:hAnsi="Times New Roman"/>
          <w:sz w:val="24"/>
          <w:lang w:val="en"/>
        </w:rPr>
        <w:t xml:space="preserve"> means the individual in whose name the enrollment is carried. The term includes </w:t>
      </w:r>
      <w:hyperlink r:id="rId9" w:history="1">
        <w:r w:rsidRPr="00890525">
          <w:rPr>
            <w:rFonts w:ascii="Times New Roman" w:hAnsi="Times New Roman"/>
            <w:sz w:val="24"/>
            <w:lang w:val="en"/>
          </w:rPr>
          <w:t>employees</w:t>
        </w:r>
      </w:hyperlink>
      <w:r w:rsidRPr="00890525">
        <w:rPr>
          <w:rFonts w:ascii="Times New Roman" w:hAnsi="Times New Roman"/>
          <w:sz w:val="24"/>
          <w:lang w:val="en"/>
        </w:rPr>
        <w:t xml:space="preserve">, </w:t>
      </w:r>
      <w:hyperlink r:id="rId10" w:history="1">
        <w:r w:rsidRPr="00890525">
          <w:rPr>
            <w:rFonts w:ascii="Times New Roman" w:hAnsi="Times New Roman"/>
            <w:sz w:val="24"/>
            <w:lang w:val="en"/>
          </w:rPr>
          <w:t>annuitants</w:t>
        </w:r>
      </w:hyperlink>
      <w:r w:rsidRPr="00890525">
        <w:rPr>
          <w:rFonts w:ascii="Times New Roman" w:hAnsi="Times New Roman"/>
          <w:sz w:val="24"/>
          <w:lang w:val="en"/>
        </w:rPr>
        <w:t xml:space="preserve">, </w:t>
      </w:r>
      <w:r w:rsidR="00EF4607" w:rsidRPr="00890525">
        <w:rPr>
          <w:rFonts w:ascii="Times New Roman" w:hAnsi="Times New Roman"/>
          <w:sz w:val="24"/>
          <w:lang w:val="en"/>
        </w:rPr>
        <w:t xml:space="preserve">tribal organization employees, </w:t>
      </w:r>
      <w:r w:rsidRPr="00890525">
        <w:rPr>
          <w:rFonts w:ascii="Times New Roman" w:hAnsi="Times New Roman"/>
          <w:sz w:val="24"/>
          <w:lang w:val="en"/>
        </w:rPr>
        <w:t xml:space="preserve">former </w:t>
      </w:r>
      <w:hyperlink r:id="rId11" w:history="1">
        <w:r w:rsidRPr="00890525">
          <w:rPr>
            <w:rFonts w:ascii="Times New Roman" w:hAnsi="Times New Roman"/>
            <w:sz w:val="24"/>
            <w:lang w:val="en"/>
          </w:rPr>
          <w:t>employees</w:t>
        </w:r>
      </w:hyperlink>
      <w:r w:rsidRPr="00890525">
        <w:rPr>
          <w:rFonts w:ascii="Times New Roman" w:hAnsi="Times New Roman"/>
          <w:sz w:val="24"/>
          <w:lang w:val="en"/>
        </w:rPr>
        <w:t xml:space="preserve">, former spouses, or children who are </w:t>
      </w:r>
      <w:hyperlink r:id="rId12" w:history="1">
        <w:r w:rsidRPr="00890525">
          <w:rPr>
            <w:rFonts w:ascii="Times New Roman" w:hAnsi="Times New Roman"/>
            <w:sz w:val="24"/>
            <w:lang w:val="en"/>
          </w:rPr>
          <w:t>enrolled</w:t>
        </w:r>
      </w:hyperlink>
      <w:r w:rsidRPr="00890525">
        <w:rPr>
          <w:rFonts w:ascii="Times New Roman" w:hAnsi="Times New Roman"/>
          <w:sz w:val="24"/>
          <w:lang w:val="en"/>
        </w:rPr>
        <w:t xml:space="preserve"> after completing an </w:t>
      </w:r>
      <w:hyperlink r:id="rId13" w:history="1">
        <w:r w:rsidRPr="00890525">
          <w:rPr>
            <w:rFonts w:ascii="Times New Roman" w:hAnsi="Times New Roman"/>
            <w:sz w:val="24"/>
            <w:lang w:val="en"/>
          </w:rPr>
          <w:t>appropriate request</w:t>
        </w:r>
      </w:hyperlink>
      <w:r w:rsidRPr="00890525">
        <w:rPr>
          <w:rFonts w:ascii="Times New Roman" w:hAnsi="Times New Roman"/>
          <w:sz w:val="24"/>
          <w:lang w:val="en"/>
        </w:rPr>
        <w:t xml:space="preserve"> under the provisions of </w:t>
      </w:r>
      <w:hyperlink r:id="rId14" w:history="1">
        <w:r w:rsidRPr="00890525">
          <w:rPr>
            <w:rFonts w:ascii="Times New Roman" w:hAnsi="Times New Roman"/>
            <w:sz w:val="24"/>
            <w:lang w:val="en"/>
          </w:rPr>
          <w:t xml:space="preserve"> 5 CFR § § 890.301</w:t>
        </w:r>
      </w:hyperlink>
      <w:r w:rsidRPr="00890525">
        <w:rPr>
          <w:rFonts w:ascii="Times New Roman" w:hAnsi="Times New Roman"/>
          <w:sz w:val="24"/>
          <w:lang w:val="en"/>
        </w:rPr>
        <w:t xml:space="preserve">, 890.306, 890.601, 890.803, or 890.1103 or have continued an enrollment as an </w:t>
      </w:r>
      <w:hyperlink r:id="rId15" w:history="1">
        <w:r w:rsidRPr="00890525">
          <w:rPr>
            <w:rFonts w:ascii="Times New Roman" w:hAnsi="Times New Roman"/>
            <w:sz w:val="24"/>
            <w:lang w:val="en"/>
          </w:rPr>
          <w:t>annuitant</w:t>
        </w:r>
      </w:hyperlink>
      <w:r w:rsidRPr="00890525">
        <w:rPr>
          <w:rFonts w:ascii="Times New Roman" w:hAnsi="Times New Roman"/>
          <w:sz w:val="24"/>
          <w:lang w:val="en"/>
        </w:rPr>
        <w:t xml:space="preserve"> or survivor </w:t>
      </w:r>
      <w:hyperlink r:id="rId16" w:history="1">
        <w:r w:rsidRPr="00890525">
          <w:rPr>
            <w:rFonts w:ascii="Times New Roman" w:hAnsi="Times New Roman"/>
            <w:sz w:val="24"/>
            <w:lang w:val="en"/>
          </w:rPr>
          <w:t>annuitant</w:t>
        </w:r>
      </w:hyperlink>
      <w:r w:rsidRPr="00890525">
        <w:rPr>
          <w:rFonts w:ascii="Times New Roman" w:hAnsi="Times New Roman"/>
          <w:sz w:val="24"/>
          <w:lang w:val="en"/>
        </w:rPr>
        <w:t xml:space="preserve"> under </w:t>
      </w:r>
      <w:hyperlink r:id="rId17" w:anchor="b" w:history="1">
        <w:r w:rsidRPr="00890525">
          <w:rPr>
            <w:rFonts w:ascii="Times New Roman" w:hAnsi="Times New Roman"/>
            <w:sz w:val="24"/>
            <w:lang w:val="en"/>
          </w:rPr>
          <w:t>5 U.S.C. 8905(b)</w:t>
        </w:r>
      </w:hyperlink>
      <w:r w:rsidRPr="00890525">
        <w:rPr>
          <w:rFonts w:ascii="Times New Roman" w:hAnsi="Times New Roman"/>
          <w:sz w:val="24"/>
          <w:lang w:val="en"/>
        </w:rPr>
        <w:t xml:space="preserve"> or § 890.303. </w:t>
      </w:r>
    </w:p>
    <w:p w14:paraId="27F65192" w14:textId="238C2CF3" w:rsidR="00CF021D" w:rsidRPr="007E32C9" w:rsidRDefault="0065046A" w:rsidP="007E32C9">
      <w:pPr>
        <w:spacing w:before="120" w:after="120"/>
        <w:rPr>
          <w:rFonts w:ascii="Times New Roman" w:hAnsi="Times New Roman"/>
          <w:sz w:val="24"/>
          <w:lang w:val="en"/>
        </w:rPr>
      </w:pPr>
      <w:r w:rsidRPr="00890525">
        <w:rPr>
          <w:rFonts w:ascii="Times New Roman" w:hAnsi="Times New Roman"/>
          <w:sz w:val="24"/>
          <w:lang w:val="en"/>
        </w:rPr>
        <w:t xml:space="preserve">“Family members” </w:t>
      </w:r>
      <w:r w:rsidR="00CF021D" w:rsidRPr="00890525">
        <w:rPr>
          <w:rFonts w:ascii="Times New Roman" w:hAnsi="Times New Roman"/>
          <w:sz w:val="24"/>
          <w:lang w:val="en"/>
        </w:rPr>
        <w:t>means</w:t>
      </w:r>
      <w:r w:rsidRPr="00890525">
        <w:rPr>
          <w:rFonts w:ascii="Times New Roman" w:hAnsi="Times New Roman"/>
          <w:sz w:val="24"/>
          <w:lang w:val="en"/>
        </w:rPr>
        <w:t xml:space="preserve"> the enrollee’s spouse (including a valid common law marriage) and children under</w:t>
      </w:r>
      <w:r w:rsidR="007D00BB" w:rsidRPr="00890525">
        <w:rPr>
          <w:rFonts w:ascii="Times New Roman" w:hAnsi="Times New Roman"/>
          <w:sz w:val="24"/>
          <w:lang w:val="en"/>
        </w:rPr>
        <w:t xml:space="preserve"> </w:t>
      </w:r>
      <w:r w:rsidRPr="00890525">
        <w:rPr>
          <w:rFonts w:ascii="Times New Roman" w:hAnsi="Times New Roman"/>
          <w:sz w:val="24"/>
          <w:lang w:val="en"/>
        </w:rPr>
        <w:t>age 26</w:t>
      </w:r>
      <w:r w:rsidR="00597BC1" w:rsidRPr="00890525">
        <w:rPr>
          <w:rStyle w:val="FootnoteReference"/>
          <w:rFonts w:ascii="Times New Roman" w:hAnsi="Times New Roman"/>
          <w:sz w:val="24"/>
          <w:lang w:val="en"/>
        </w:rPr>
        <w:footnoteReference w:id="1"/>
      </w:r>
      <w:r w:rsidRPr="00890525">
        <w:rPr>
          <w:rFonts w:ascii="Times New Roman" w:hAnsi="Times New Roman"/>
          <w:sz w:val="24"/>
          <w:lang w:val="en"/>
        </w:rPr>
        <w:t xml:space="preserve">, including legally adopted children, stepchildren, and recognized natural (born out of wedlock) children. </w:t>
      </w:r>
      <w:hyperlink r:id="rId18" w:history="1">
        <w:r w:rsidRPr="00890525">
          <w:rPr>
            <w:rStyle w:val="Hyperlink"/>
            <w:rFonts w:ascii="Times New Roman" w:hAnsi="Times New Roman"/>
            <w:sz w:val="24"/>
            <w:lang w:val="en"/>
          </w:rPr>
          <w:t>Foster children</w:t>
        </w:r>
      </w:hyperlink>
      <w:r w:rsidRPr="00890525">
        <w:rPr>
          <w:rFonts w:ascii="Times New Roman" w:hAnsi="Times New Roman"/>
          <w:sz w:val="24"/>
          <w:lang w:val="en"/>
        </w:rPr>
        <w:t xml:space="preserve"> are included if they live with </w:t>
      </w:r>
      <w:r w:rsidR="00CF021D" w:rsidRPr="00890525">
        <w:rPr>
          <w:rFonts w:ascii="Times New Roman" w:hAnsi="Times New Roman"/>
          <w:sz w:val="24"/>
          <w:lang w:val="en"/>
        </w:rPr>
        <w:t>the enrollee</w:t>
      </w:r>
      <w:r w:rsidRPr="00890525">
        <w:rPr>
          <w:rFonts w:ascii="Times New Roman" w:hAnsi="Times New Roman"/>
          <w:sz w:val="24"/>
          <w:lang w:val="en"/>
        </w:rPr>
        <w:t xml:space="preserve"> in a regular </w:t>
      </w:r>
      <w:hyperlink r:id="rId19" w:history="1">
        <w:r w:rsidRPr="00890525">
          <w:rPr>
            <w:rStyle w:val="Hyperlink"/>
            <w:rFonts w:ascii="Times New Roman" w:hAnsi="Times New Roman"/>
            <w:sz w:val="24"/>
            <w:lang w:val="en"/>
          </w:rPr>
          <w:t>parent-child relationship</w:t>
        </w:r>
      </w:hyperlink>
      <w:r w:rsidRPr="00890525">
        <w:rPr>
          <w:rFonts w:ascii="Times New Roman" w:hAnsi="Times New Roman"/>
          <w:sz w:val="24"/>
          <w:lang w:val="en"/>
        </w:rPr>
        <w:t xml:space="preserve">. </w:t>
      </w:r>
    </w:p>
    <w:p w14:paraId="44DD53F7" w14:textId="1A0A9894" w:rsidR="00664F77" w:rsidRPr="00890525" w:rsidRDefault="00664F77" w:rsidP="007E32C9">
      <w:pPr>
        <w:spacing w:before="120" w:after="120"/>
        <w:rPr>
          <w:rFonts w:ascii="Times New Roman" w:hAnsi="Times New Roman"/>
          <w:sz w:val="24"/>
        </w:rPr>
      </w:pPr>
      <w:r w:rsidRPr="00890525">
        <w:rPr>
          <w:rFonts w:ascii="Times New Roman" w:hAnsi="Times New Roman"/>
          <w:sz w:val="24"/>
        </w:rPr>
        <w:t xml:space="preserve"> "Health benefit plan" means a group insurance policy, contract, medical or hospital service agreement, membership or subscription contract, or similar group arrangements provided by a carrier for the purpose of providing, arranging for, delivering, paying for, or reimbursing any of the costs of health care services.</w:t>
      </w:r>
    </w:p>
    <w:p w14:paraId="49405985" w14:textId="46ADF130" w:rsidR="00664F77" w:rsidRPr="00890525" w:rsidRDefault="00664F77" w:rsidP="007E32C9">
      <w:pPr>
        <w:spacing w:before="120" w:after="120"/>
        <w:rPr>
          <w:rFonts w:ascii="Times New Roman" w:hAnsi="Times New Roman"/>
          <w:sz w:val="24"/>
        </w:rPr>
      </w:pPr>
      <w:r w:rsidRPr="00890525">
        <w:rPr>
          <w:rFonts w:ascii="Times New Roman" w:hAnsi="Times New Roman"/>
          <w:sz w:val="24"/>
        </w:rPr>
        <w:t xml:space="preserve"> "Health carrier" means a voluntary association, corporation, partnership, or other nongovernmental organization which is lawfully engaged in providing, delivering, paying</w:t>
      </w:r>
      <w:r w:rsidR="00C977C2" w:rsidRPr="00890525">
        <w:rPr>
          <w:rFonts w:ascii="Times New Roman" w:hAnsi="Times New Roman"/>
          <w:sz w:val="24"/>
        </w:rPr>
        <w:t xml:space="preserve"> </w:t>
      </w:r>
      <w:r w:rsidRPr="00890525">
        <w:rPr>
          <w:rFonts w:ascii="Times New Roman" w:hAnsi="Times New Roman"/>
          <w:sz w:val="24"/>
        </w:rPr>
        <w:t>for, or reimbursing the cost of health care services under group insurance policies or contracts, medical or hospital service agreements, membership or subscription contracts, including a health maintenance organization, a nonprofit hospital and health service corporation, or any other entity providing a plan of health insurance, health benefits or health services, in consideration of premiums or other periodic charges payable to the carrier.</w:t>
      </w:r>
    </w:p>
    <w:p w14:paraId="40145722" w14:textId="64B3B4AA" w:rsidR="00664F77" w:rsidRPr="00890525" w:rsidRDefault="00664F77" w:rsidP="007E32C9">
      <w:pPr>
        <w:spacing w:before="120" w:after="120"/>
        <w:rPr>
          <w:rFonts w:ascii="Times New Roman" w:hAnsi="Times New Roman"/>
          <w:sz w:val="24"/>
        </w:rPr>
      </w:pPr>
      <w:r w:rsidRPr="00890525">
        <w:rPr>
          <w:rFonts w:ascii="Times New Roman" w:hAnsi="Times New Roman"/>
          <w:sz w:val="24"/>
        </w:rPr>
        <w:t>Some features of the FEHB Program may be different from the features you are used to.  By submitting this application, you agree that you understand and will abide by the following FEHB requirements:</w:t>
      </w:r>
    </w:p>
    <w:p w14:paraId="5089AA8B" w14:textId="028C897F" w:rsidR="007E32C9" w:rsidRDefault="00664F77" w:rsidP="007E32C9">
      <w:pPr>
        <w:numPr>
          <w:ilvl w:val="0"/>
          <w:numId w:val="3"/>
        </w:numPr>
        <w:spacing w:before="120" w:after="120"/>
        <w:rPr>
          <w:rFonts w:ascii="Times New Roman" w:hAnsi="Times New Roman"/>
          <w:sz w:val="24"/>
        </w:rPr>
      </w:pPr>
      <w:r w:rsidRPr="00890525">
        <w:rPr>
          <w:rFonts w:ascii="Times New Roman" w:hAnsi="Times New Roman"/>
          <w:sz w:val="24"/>
        </w:rPr>
        <w:t>You must accept the enrollment of all eligible Federal employees and annuitants (</w:t>
      </w:r>
      <w:r w:rsidR="00665DD7" w:rsidRPr="00890525">
        <w:rPr>
          <w:rFonts w:ascii="Times New Roman" w:hAnsi="Times New Roman"/>
          <w:sz w:val="24"/>
        </w:rPr>
        <w:t xml:space="preserve">retirees) </w:t>
      </w:r>
      <w:r w:rsidRPr="00890525">
        <w:rPr>
          <w:rFonts w:ascii="Times New Roman" w:hAnsi="Times New Roman"/>
          <w:sz w:val="24"/>
        </w:rPr>
        <w:t>regardless of age or Medicare eligibility.</w:t>
      </w:r>
    </w:p>
    <w:p w14:paraId="4D65453D" w14:textId="77777777" w:rsidR="007E32C9" w:rsidRDefault="00664F77" w:rsidP="007E32C9">
      <w:pPr>
        <w:numPr>
          <w:ilvl w:val="0"/>
          <w:numId w:val="3"/>
        </w:numPr>
        <w:spacing w:before="120" w:after="120"/>
        <w:rPr>
          <w:rFonts w:ascii="Times New Roman" w:hAnsi="Times New Roman"/>
          <w:sz w:val="24"/>
        </w:rPr>
      </w:pPr>
      <w:r w:rsidRPr="007E32C9">
        <w:rPr>
          <w:rFonts w:ascii="Times New Roman" w:hAnsi="Times New Roman"/>
          <w:sz w:val="24"/>
        </w:rPr>
        <w:t xml:space="preserve">You may not require </w:t>
      </w:r>
      <w:r w:rsidR="00CF021D" w:rsidRPr="007E32C9">
        <w:rPr>
          <w:rFonts w:ascii="Times New Roman" w:hAnsi="Times New Roman"/>
          <w:sz w:val="24"/>
        </w:rPr>
        <w:t xml:space="preserve">an </w:t>
      </w:r>
      <w:bookmarkStart w:id="9" w:name="_Hlk48194104"/>
      <w:r w:rsidR="00E437E9" w:rsidRPr="007E32C9">
        <w:rPr>
          <w:rFonts w:ascii="Times New Roman" w:hAnsi="Times New Roman"/>
          <w:sz w:val="24"/>
        </w:rPr>
        <w:t xml:space="preserve">enrollee or family </w:t>
      </w:r>
      <w:r w:rsidRPr="007E32C9">
        <w:rPr>
          <w:rFonts w:ascii="Times New Roman" w:hAnsi="Times New Roman"/>
          <w:sz w:val="24"/>
        </w:rPr>
        <w:t>members t</w:t>
      </w:r>
      <w:bookmarkEnd w:id="9"/>
      <w:r w:rsidRPr="007E32C9">
        <w:rPr>
          <w:rFonts w:ascii="Times New Roman" w:hAnsi="Times New Roman"/>
          <w:sz w:val="24"/>
        </w:rPr>
        <w:t>o have or enroll in Medicare Parts A or B.</w:t>
      </w:r>
    </w:p>
    <w:p w14:paraId="431360AD" w14:textId="77777777" w:rsidR="007E32C9" w:rsidRDefault="00664F77" w:rsidP="007E32C9">
      <w:pPr>
        <w:numPr>
          <w:ilvl w:val="0"/>
          <w:numId w:val="3"/>
        </w:numPr>
        <w:spacing w:before="120" w:after="120"/>
        <w:rPr>
          <w:rFonts w:ascii="Times New Roman" w:hAnsi="Times New Roman"/>
          <w:sz w:val="24"/>
        </w:rPr>
      </w:pPr>
      <w:r w:rsidRPr="007E32C9">
        <w:rPr>
          <w:rFonts w:ascii="Times New Roman" w:hAnsi="Times New Roman"/>
          <w:sz w:val="24"/>
        </w:rPr>
        <w:t xml:space="preserve">You may not require a waiting period for a covered benefit offered </w:t>
      </w:r>
      <w:r w:rsidR="00EA1EF4" w:rsidRPr="007E32C9">
        <w:rPr>
          <w:rFonts w:ascii="Times New Roman" w:hAnsi="Times New Roman"/>
          <w:sz w:val="24"/>
        </w:rPr>
        <w:t xml:space="preserve">to </w:t>
      </w:r>
      <w:r w:rsidRPr="007E32C9">
        <w:rPr>
          <w:rFonts w:ascii="Times New Roman" w:hAnsi="Times New Roman"/>
          <w:sz w:val="24"/>
        </w:rPr>
        <w:t xml:space="preserve">any </w:t>
      </w:r>
      <w:r w:rsidR="00E437E9" w:rsidRPr="007E32C9">
        <w:rPr>
          <w:rFonts w:ascii="Times New Roman" w:hAnsi="Times New Roman"/>
          <w:sz w:val="24"/>
        </w:rPr>
        <w:t xml:space="preserve">enrollee or family </w:t>
      </w:r>
      <w:r w:rsidRPr="007E32C9">
        <w:rPr>
          <w:rFonts w:ascii="Times New Roman" w:hAnsi="Times New Roman"/>
          <w:sz w:val="24"/>
        </w:rPr>
        <w:t>member</w:t>
      </w:r>
      <w:r w:rsidR="0081355D" w:rsidRPr="007E32C9">
        <w:rPr>
          <w:rFonts w:ascii="Times New Roman" w:hAnsi="Times New Roman"/>
          <w:sz w:val="24"/>
        </w:rPr>
        <w:t>.</w:t>
      </w:r>
    </w:p>
    <w:p w14:paraId="090BE44F" w14:textId="77777777" w:rsidR="007E32C9" w:rsidRDefault="00664F77" w:rsidP="007E32C9">
      <w:pPr>
        <w:numPr>
          <w:ilvl w:val="0"/>
          <w:numId w:val="3"/>
        </w:numPr>
        <w:spacing w:before="120" w:after="120"/>
        <w:rPr>
          <w:rFonts w:ascii="Times New Roman" w:hAnsi="Times New Roman"/>
          <w:sz w:val="24"/>
        </w:rPr>
      </w:pPr>
      <w:r w:rsidRPr="007E32C9">
        <w:rPr>
          <w:rFonts w:ascii="Times New Roman" w:hAnsi="Times New Roman"/>
          <w:sz w:val="24"/>
        </w:rPr>
        <w:lastRenderedPageBreak/>
        <w:t>You may not deny a benefit for a</w:t>
      </w:r>
      <w:r w:rsidR="00CF021D" w:rsidRPr="007E32C9">
        <w:rPr>
          <w:rFonts w:ascii="Times New Roman" w:hAnsi="Times New Roman"/>
          <w:sz w:val="24"/>
        </w:rPr>
        <w:t>n</w:t>
      </w:r>
      <w:r w:rsidRPr="007E32C9">
        <w:rPr>
          <w:rFonts w:ascii="Times New Roman" w:hAnsi="Times New Roman"/>
          <w:sz w:val="24"/>
        </w:rPr>
        <w:t xml:space="preserve"> </w:t>
      </w:r>
      <w:r w:rsidR="00E437E9" w:rsidRPr="007E32C9">
        <w:rPr>
          <w:rFonts w:ascii="Times New Roman" w:hAnsi="Times New Roman"/>
          <w:sz w:val="24"/>
        </w:rPr>
        <w:t xml:space="preserve">enrollee or family members </w:t>
      </w:r>
      <w:r w:rsidR="009A6838" w:rsidRPr="007E32C9">
        <w:rPr>
          <w:rFonts w:ascii="Times New Roman" w:hAnsi="Times New Roman"/>
          <w:sz w:val="24"/>
        </w:rPr>
        <w:t>solely</w:t>
      </w:r>
      <w:r w:rsidRPr="007E32C9">
        <w:rPr>
          <w:rFonts w:ascii="Times New Roman" w:hAnsi="Times New Roman"/>
          <w:sz w:val="24"/>
        </w:rPr>
        <w:t xml:space="preserve"> because of a preexisting condition.</w:t>
      </w:r>
    </w:p>
    <w:p w14:paraId="35D5695B" w14:textId="77777777" w:rsidR="007E32C9" w:rsidRDefault="00664F77" w:rsidP="007E32C9">
      <w:pPr>
        <w:numPr>
          <w:ilvl w:val="0"/>
          <w:numId w:val="3"/>
        </w:numPr>
        <w:spacing w:before="120" w:after="120"/>
        <w:rPr>
          <w:rFonts w:ascii="Times New Roman" w:hAnsi="Times New Roman"/>
          <w:sz w:val="24"/>
        </w:rPr>
      </w:pPr>
      <w:r w:rsidRPr="007E32C9">
        <w:rPr>
          <w:rFonts w:ascii="Times New Roman" w:hAnsi="Times New Roman"/>
          <w:sz w:val="24"/>
        </w:rPr>
        <w:t xml:space="preserve">You must cover all children of Federal enrollees until age </w:t>
      </w:r>
      <w:r w:rsidR="0016437C" w:rsidRPr="007E32C9">
        <w:rPr>
          <w:rFonts w:ascii="Times New Roman" w:hAnsi="Times New Roman"/>
          <w:sz w:val="24"/>
        </w:rPr>
        <w:t xml:space="preserve">26 </w:t>
      </w:r>
      <w:r w:rsidRPr="007E32C9">
        <w:rPr>
          <w:rFonts w:ascii="Times New Roman" w:hAnsi="Times New Roman"/>
          <w:color w:val="000000"/>
          <w:sz w:val="24"/>
        </w:rPr>
        <w:t>r</w:t>
      </w:r>
      <w:r w:rsidRPr="007E32C9">
        <w:rPr>
          <w:rFonts w:ascii="Times New Roman" w:hAnsi="Times New Roman"/>
          <w:sz w:val="24"/>
        </w:rPr>
        <w:t>egardless of student status or financial dependence on the parent</w:t>
      </w:r>
      <w:r w:rsidR="008B16FD" w:rsidRPr="007E32C9">
        <w:rPr>
          <w:rFonts w:ascii="Times New Roman" w:hAnsi="Times New Roman"/>
          <w:sz w:val="24"/>
        </w:rPr>
        <w:t>.</w:t>
      </w:r>
    </w:p>
    <w:p w14:paraId="5DADE195" w14:textId="44DA8923" w:rsidR="007E32C9" w:rsidRPr="007E32C9" w:rsidRDefault="008B16FD" w:rsidP="007E32C9">
      <w:pPr>
        <w:numPr>
          <w:ilvl w:val="0"/>
          <w:numId w:val="3"/>
        </w:numPr>
        <w:spacing w:before="120" w:after="120"/>
        <w:rPr>
          <w:rFonts w:ascii="Times New Roman" w:hAnsi="Times New Roman"/>
          <w:sz w:val="24"/>
        </w:rPr>
        <w:sectPr w:rsidR="007E32C9" w:rsidRPr="007E32C9">
          <w:footerReference w:type="default" r:id="rId20"/>
          <w:footnotePr>
            <w:numRestart w:val="eachSect"/>
          </w:footnotePr>
          <w:endnotePr>
            <w:numFmt w:val="decimal"/>
          </w:endnotePr>
          <w:type w:val="continuous"/>
          <w:pgSz w:w="12240" w:h="15840"/>
          <w:pgMar w:top="720" w:right="1440" w:bottom="720" w:left="1440" w:header="720" w:footer="720" w:gutter="0"/>
          <w:cols w:space="720"/>
          <w:titlePg/>
        </w:sectPr>
      </w:pPr>
      <w:r w:rsidRPr="007E32C9">
        <w:rPr>
          <w:rFonts w:ascii="Times New Roman" w:hAnsi="Times New Roman"/>
          <w:sz w:val="24"/>
        </w:rPr>
        <w:t xml:space="preserve">You must cover children </w:t>
      </w:r>
      <w:r w:rsidR="0034297A" w:rsidRPr="007E32C9">
        <w:rPr>
          <w:rFonts w:ascii="Times New Roman" w:hAnsi="Times New Roman"/>
          <w:sz w:val="24"/>
        </w:rPr>
        <w:t xml:space="preserve">of enrollees </w:t>
      </w:r>
      <w:r w:rsidRPr="007E32C9">
        <w:rPr>
          <w:rFonts w:ascii="Times New Roman" w:hAnsi="Times New Roman"/>
          <w:sz w:val="24"/>
        </w:rPr>
        <w:t xml:space="preserve">age 26 or older who are incapable of self-support because of a physical or mental disability that began before </w:t>
      </w:r>
      <w:r w:rsidR="0034297A" w:rsidRPr="007E32C9">
        <w:rPr>
          <w:rFonts w:ascii="Times New Roman" w:hAnsi="Times New Roman"/>
          <w:sz w:val="24"/>
        </w:rPr>
        <w:t>their</w:t>
      </w:r>
      <w:r w:rsidRPr="007E32C9">
        <w:rPr>
          <w:rFonts w:ascii="Times New Roman" w:hAnsi="Times New Roman"/>
          <w:sz w:val="24"/>
        </w:rPr>
        <w:t xml:space="preserve"> 26th birthday</w:t>
      </w:r>
      <w:r w:rsidR="007E32C9">
        <w:rPr>
          <w:rFonts w:ascii="Times New Roman" w:hAnsi="Times New Roman"/>
          <w:sz w:val="24"/>
        </w:rPr>
        <w:t>.</w:t>
      </w:r>
    </w:p>
    <w:p w14:paraId="137ECD09" w14:textId="77777777" w:rsidR="007E32C9" w:rsidRDefault="00664F77" w:rsidP="007E32C9">
      <w:pPr>
        <w:pStyle w:val="ListParagraph"/>
        <w:numPr>
          <w:ilvl w:val="0"/>
          <w:numId w:val="3"/>
        </w:numPr>
        <w:spacing w:before="120" w:after="120"/>
        <w:rPr>
          <w:rFonts w:ascii="Times New Roman" w:hAnsi="Times New Roman"/>
          <w:sz w:val="24"/>
        </w:rPr>
      </w:pPr>
      <w:r w:rsidRPr="007E32C9">
        <w:rPr>
          <w:rFonts w:ascii="Times New Roman" w:hAnsi="Times New Roman"/>
          <w:sz w:val="24"/>
        </w:rPr>
        <w:t>You may not require enrollees to pay an initiation, service, or other enrollment fee in addition to premium.</w:t>
      </w:r>
    </w:p>
    <w:p w14:paraId="75586A13" w14:textId="78F2BE63" w:rsidR="00664F77" w:rsidRPr="007E32C9" w:rsidRDefault="00664F77" w:rsidP="007E32C9">
      <w:pPr>
        <w:pStyle w:val="ListParagraph"/>
        <w:numPr>
          <w:ilvl w:val="0"/>
          <w:numId w:val="3"/>
        </w:numPr>
        <w:spacing w:before="120" w:after="120"/>
        <w:rPr>
          <w:rFonts w:ascii="Times New Roman" w:hAnsi="Times New Roman"/>
          <w:sz w:val="24"/>
        </w:rPr>
      </w:pPr>
      <w:r w:rsidRPr="007E32C9">
        <w:rPr>
          <w:rFonts w:ascii="Times New Roman" w:hAnsi="Times New Roman"/>
          <w:sz w:val="24"/>
        </w:rPr>
        <w:t xml:space="preserve">You must provide each enrollee with an identification card or cards.  </w:t>
      </w:r>
    </w:p>
    <w:p w14:paraId="46C4A301" w14:textId="7E3BEEE2" w:rsidR="00664F77" w:rsidRPr="007E32C9" w:rsidRDefault="00664F77" w:rsidP="007E32C9">
      <w:pPr>
        <w:numPr>
          <w:ilvl w:val="0"/>
          <w:numId w:val="1"/>
        </w:numPr>
        <w:spacing w:before="120" w:after="120"/>
        <w:rPr>
          <w:rFonts w:ascii="Times New Roman" w:hAnsi="Times New Roman"/>
          <w:color w:val="000000"/>
          <w:sz w:val="24"/>
        </w:rPr>
      </w:pPr>
      <w:r w:rsidRPr="00890525">
        <w:rPr>
          <w:rFonts w:ascii="Times New Roman" w:hAnsi="Times New Roman"/>
          <w:color w:val="000000"/>
          <w:sz w:val="24"/>
        </w:rPr>
        <w:t xml:space="preserve">You </w:t>
      </w:r>
      <w:r w:rsidR="007D0796" w:rsidRPr="00890525">
        <w:rPr>
          <w:rFonts w:ascii="Times New Roman" w:hAnsi="Times New Roman"/>
          <w:color w:val="000000"/>
          <w:sz w:val="24"/>
        </w:rPr>
        <w:t xml:space="preserve">may terminate an enrollment or disenroll a member </w:t>
      </w:r>
      <w:r w:rsidR="001B4454" w:rsidRPr="00890525">
        <w:rPr>
          <w:rFonts w:ascii="Times New Roman" w:hAnsi="Times New Roman"/>
          <w:color w:val="000000"/>
          <w:sz w:val="24"/>
        </w:rPr>
        <w:t xml:space="preserve">only </w:t>
      </w:r>
      <w:r w:rsidR="007D0796" w:rsidRPr="00890525">
        <w:rPr>
          <w:rFonts w:ascii="Times New Roman" w:hAnsi="Times New Roman"/>
          <w:color w:val="000000"/>
          <w:sz w:val="24"/>
        </w:rPr>
        <w:t xml:space="preserve">as authorized by FEHB </w:t>
      </w:r>
      <w:r w:rsidR="001B4454" w:rsidRPr="00890525">
        <w:rPr>
          <w:rFonts w:ascii="Times New Roman" w:hAnsi="Times New Roman"/>
          <w:color w:val="000000"/>
          <w:sz w:val="24"/>
        </w:rPr>
        <w:t xml:space="preserve">law </w:t>
      </w:r>
      <w:r w:rsidR="007D0796" w:rsidRPr="00890525">
        <w:rPr>
          <w:rFonts w:ascii="Times New Roman" w:hAnsi="Times New Roman"/>
          <w:color w:val="000000"/>
          <w:sz w:val="24"/>
        </w:rPr>
        <w:t>regulations and guidance.</w:t>
      </w:r>
    </w:p>
    <w:p w14:paraId="3629BBD5" w14:textId="0CC8611D" w:rsidR="00664F77" w:rsidRPr="007E32C9" w:rsidRDefault="00664F77" w:rsidP="007E32C9">
      <w:pPr>
        <w:numPr>
          <w:ilvl w:val="0"/>
          <w:numId w:val="1"/>
        </w:numPr>
        <w:spacing w:before="120" w:after="120"/>
        <w:rPr>
          <w:rFonts w:ascii="Times New Roman" w:hAnsi="Times New Roman"/>
          <w:sz w:val="24"/>
        </w:rPr>
      </w:pPr>
      <w:r w:rsidRPr="00890525">
        <w:rPr>
          <w:rFonts w:ascii="Times New Roman" w:hAnsi="Times New Roman"/>
          <w:sz w:val="24"/>
        </w:rPr>
        <w:t xml:space="preserve">You must offer conversion contracts for disenrolled </w:t>
      </w:r>
      <w:r w:rsidR="005B36DC" w:rsidRPr="00890525">
        <w:rPr>
          <w:rFonts w:ascii="Times New Roman" w:hAnsi="Times New Roman"/>
          <w:sz w:val="24"/>
        </w:rPr>
        <w:t xml:space="preserve">enrollees or family </w:t>
      </w:r>
      <w:r w:rsidRPr="00890525">
        <w:rPr>
          <w:rFonts w:ascii="Times New Roman" w:hAnsi="Times New Roman"/>
          <w:sz w:val="24"/>
        </w:rPr>
        <w:t>members that are guaranteed renewable except for fraud, nonpayment of premiums, or overinsurance. (</w:t>
      </w:r>
      <w:r w:rsidR="00B8447B" w:rsidRPr="00890525">
        <w:rPr>
          <w:rFonts w:ascii="Times New Roman" w:hAnsi="Times New Roman"/>
          <w:sz w:val="24"/>
        </w:rPr>
        <w:t xml:space="preserve">Overinsurance can exist when an insured individual has purchased too much coverage and the coverage exceeds the risk that is insured.  </w:t>
      </w:r>
      <w:r w:rsidRPr="00890525">
        <w:rPr>
          <w:rFonts w:ascii="Times New Roman" w:hAnsi="Times New Roman"/>
          <w:sz w:val="24"/>
        </w:rPr>
        <w:t>Enrollment in Medicare does not constitute overinsurance.)</w:t>
      </w:r>
    </w:p>
    <w:p w14:paraId="77BAA463" w14:textId="0B33EC36" w:rsidR="000709C0" w:rsidRPr="007E32C9" w:rsidRDefault="00664F77" w:rsidP="007E32C9">
      <w:pPr>
        <w:numPr>
          <w:ilvl w:val="0"/>
          <w:numId w:val="1"/>
        </w:numPr>
        <w:spacing w:before="120" w:after="120"/>
        <w:rPr>
          <w:rFonts w:ascii="Times New Roman" w:hAnsi="Times New Roman"/>
          <w:sz w:val="24"/>
        </w:rPr>
      </w:pPr>
      <w:r w:rsidRPr="00890525">
        <w:rPr>
          <w:rFonts w:ascii="Times New Roman" w:hAnsi="Times New Roman"/>
          <w:sz w:val="24"/>
        </w:rPr>
        <w:t>You must keep reasonable financial and statistical records and furnish such reports as OPM may request.</w:t>
      </w:r>
    </w:p>
    <w:p w14:paraId="3B6DE994" w14:textId="25C5F502" w:rsidR="00664F77" w:rsidRPr="007E32C9" w:rsidRDefault="000709C0" w:rsidP="007E32C9">
      <w:pPr>
        <w:numPr>
          <w:ilvl w:val="0"/>
          <w:numId w:val="1"/>
        </w:numPr>
        <w:spacing w:before="120" w:after="120"/>
        <w:rPr>
          <w:rFonts w:ascii="Times New Roman" w:hAnsi="Times New Roman"/>
          <w:sz w:val="24"/>
        </w:rPr>
      </w:pPr>
      <w:bookmarkStart w:id="10" w:name="_Hlk48631069"/>
      <w:r w:rsidRPr="00890525">
        <w:rPr>
          <w:rFonts w:ascii="Times New Roman" w:hAnsi="Times New Roman"/>
          <w:sz w:val="24"/>
        </w:rPr>
        <w:t xml:space="preserve">You must </w:t>
      </w:r>
      <w:r w:rsidR="008F193D" w:rsidRPr="00890525">
        <w:rPr>
          <w:rFonts w:ascii="Times New Roman" w:hAnsi="Times New Roman"/>
          <w:sz w:val="24"/>
        </w:rPr>
        <w:t xml:space="preserve">provide, upon request by OPM, a </w:t>
      </w:r>
      <w:r w:rsidR="00796E70" w:rsidRPr="00890525">
        <w:rPr>
          <w:rFonts w:ascii="Times New Roman" w:hAnsi="Times New Roman"/>
          <w:sz w:val="24"/>
        </w:rPr>
        <w:t>descri</w:t>
      </w:r>
      <w:r w:rsidR="008F193D" w:rsidRPr="00890525">
        <w:rPr>
          <w:rFonts w:ascii="Times New Roman" w:hAnsi="Times New Roman"/>
          <w:sz w:val="24"/>
        </w:rPr>
        <w:t>ption of</w:t>
      </w:r>
      <w:r w:rsidR="00796E70" w:rsidRPr="00890525">
        <w:rPr>
          <w:rFonts w:ascii="Times New Roman" w:hAnsi="Times New Roman"/>
          <w:sz w:val="24"/>
        </w:rPr>
        <w:t xml:space="preserve"> your system for determining and monitoring the adequacy of your provider networks. Information to be provided includes, but is not limited to, frequency of your adequacy analysis, adequacy standards applied in your analysis,</w:t>
      </w:r>
      <w:r w:rsidR="00994053" w:rsidRPr="00890525">
        <w:rPr>
          <w:rFonts w:ascii="Times New Roman" w:hAnsi="Times New Roman"/>
          <w:sz w:val="24"/>
        </w:rPr>
        <w:t xml:space="preserve"> and how you ensure the network meets the health care needs of the enrolled population, including those with special needs and those with limited English proficiency and literacy.</w:t>
      </w:r>
      <w:bookmarkEnd w:id="10"/>
    </w:p>
    <w:p w14:paraId="50A5978E" w14:textId="78AE4463" w:rsidR="00664F77" w:rsidRPr="007E32C9" w:rsidRDefault="00664F77" w:rsidP="007E32C9">
      <w:pPr>
        <w:numPr>
          <w:ilvl w:val="0"/>
          <w:numId w:val="1"/>
        </w:numPr>
        <w:spacing w:before="120" w:after="120"/>
        <w:rPr>
          <w:rFonts w:ascii="Times New Roman" w:hAnsi="Times New Roman"/>
          <w:sz w:val="24"/>
        </w:rPr>
      </w:pPr>
      <w:r w:rsidRPr="00890525">
        <w:rPr>
          <w:rFonts w:ascii="Times New Roman" w:hAnsi="Times New Roman"/>
          <w:sz w:val="24"/>
        </w:rPr>
        <w:t xml:space="preserve">You must make all records and accounts pertaining to the plan available to representatives of OPM and the </w:t>
      </w:r>
      <w:r w:rsidR="00A060F4" w:rsidRPr="00890525">
        <w:rPr>
          <w:rFonts w:ascii="Times New Roman" w:hAnsi="Times New Roman"/>
          <w:sz w:val="24"/>
        </w:rPr>
        <w:t>Government Accountability</w:t>
      </w:r>
      <w:r w:rsidRPr="00890525">
        <w:rPr>
          <w:rFonts w:ascii="Times New Roman" w:hAnsi="Times New Roman"/>
          <w:sz w:val="24"/>
        </w:rPr>
        <w:t xml:space="preserve"> Office (GAO).</w:t>
      </w:r>
    </w:p>
    <w:p w14:paraId="1F36CEE5" w14:textId="77777777" w:rsidR="007E32C9" w:rsidRDefault="00664F77" w:rsidP="007E32C9">
      <w:pPr>
        <w:numPr>
          <w:ilvl w:val="0"/>
          <w:numId w:val="1"/>
        </w:numPr>
        <w:spacing w:before="120" w:after="120"/>
        <w:rPr>
          <w:rFonts w:ascii="Times New Roman" w:hAnsi="Times New Roman"/>
          <w:sz w:val="24"/>
        </w:rPr>
      </w:pPr>
      <w:r w:rsidRPr="00890525">
        <w:rPr>
          <w:rFonts w:ascii="Times New Roman" w:hAnsi="Times New Roman"/>
          <w:sz w:val="24"/>
        </w:rPr>
        <w:t xml:space="preserve">Any plan </w:t>
      </w:r>
      <w:r w:rsidR="00F77E13" w:rsidRPr="00890525">
        <w:rPr>
          <w:rFonts w:ascii="Times New Roman" w:hAnsi="Times New Roman"/>
          <w:sz w:val="24"/>
        </w:rPr>
        <w:t xml:space="preserve">provider </w:t>
      </w:r>
      <w:r w:rsidRPr="00890525">
        <w:rPr>
          <w:rFonts w:ascii="Times New Roman" w:hAnsi="Times New Roman"/>
          <w:sz w:val="24"/>
        </w:rPr>
        <w:t>who is not accepting new patients must agree to accept Federal members who were his/her patients before they enrolled in the plan.</w:t>
      </w:r>
    </w:p>
    <w:p w14:paraId="0FF6E68E" w14:textId="22E751B8" w:rsidR="00664F77" w:rsidRPr="007E32C9" w:rsidRDefault="00664F77" w:rsidP="007E32C9">
      <w:pPr>
        <w:spacing w:before="120" w:after="120"/>
        <w:rPr>
          <w:rFonts w:ascii="Times New Roman" w:hAnsi="Times New Roman"/>
          <w:sz w:val="24"/>
        </w:rPr>
      </w:pPr>
      <w:r w:rsidRPr="007E32C9">
        <w:rPr>
          <w:rFonts w:ascii="Times New Roman" w:hAnsi="Times New Roman"/>
          <w:sz w:val="24"/>
        </w:rPr>
        <w:t>In addition, you should be aware of the premium rating methods used in the FEHB Program:</w:t>
      </w:r>
    </w:p>
    <w:p w14:paraId="0FA70AF9" w14:textId="4BAD2D47" w:rsidR="007E32C9" w:rsidRPr="007E32C9" w:rsidRDefault="00664F77" w:rsidP="002B5C66">
      <w:pPr>
        <w:pStyle w:val="Heading3"/>
      </w:pPr>
      <w:bookmarkStart w:id="11" w:name="_Toc77085544"/>
      <w:r w:rsidRPr="007E32C9">
        <w:t>Community Rating</w:t>
      </w:r>
      <w:bookmarkEnd w:id="11"/>
    </w:p>
    <w:p w14:paraId="57A1DB0A" w14:textId="1F9C3158" w:rsidR="00664F77" w:rsidRPr="007E32C9" w:rsidRDefault="00664F77" w:rsidP="007E32C9">
      <w:pPr>
        <w:spacing w:before="120" w:after="120"/>
        <w:rPr>
          <w:rFonts w:ascii="Times New Roman" w:hAnsi="Times New Roman"/>
          <w:sz w:val="24"/>
        </w:rPr>
      </w:pPr>
      <w:r w:rsidRPr="007E32C9">
        <w:rPr>
          <w:rFonts w:ascii="Times New Roman" w:hAnsi="Times New Roman"/>
          <w:sz w:val="24"/>
        </w:rPr>
        <w:t>The FEHB Program allows three types of community rating.</w:t>
      </w:r>
    </w:p>
    <w:p w14:paraId="469F09F8" w14:textId="0C322D10" w:rsidR="00664F77" w:rsidRPr="007E32C9" w:rsidRDefault="00664F77" w:rsidP="007E32C9">
      <w:pPr>
        <w:pStyle w:val="ListParagraph"/>
        <w:numPr>
          <w:ilvl w:val="0"/>
          <w:numId w:val="10"/>
        </w:numPr>
        <w:spacing w:before="120" w:after="120"/>
        <w:rPr>
          <w:rFonts w:ascii="Times New Roman" w:hAnsi="Times New Roman"/>
          <w:sz w:val="24"/>
          <w:u w:val="single"/>
        </w:rPr>
      </w:pPr>
      <w:r w:rsidRPr="007E32C9">
        <w:rPr>
          <w:rFonts w:ascii="Times New Roman" w:hAnsi="Times New Roman"/>
          <w:sz w:val="24"/>
        </w:rPr>
        <w:t>Traditional Community Rating (TCR) usually begins with a capitation (per member per month) rate or a tiered rating system.</w:t>
      </w:r>
    </w:p>
    <w:p w14:paraId="5E4E3F0A" w14:textId="653DD17F" w:rsidR="00664F77" w:rsidRPr="007E32C9" w:rsidRDefault="00664F77" w:rsidP="007E32C9">
      <w:pPr>
        <w:pStyle w:val="ListParagraph"/>
        <w:numPr>
          <w:ilvl w:val="0"/>
          <w:numId w:val="10"/>
        </w:numPr>
        <w:spacing w:before="120" w:after="120"/>
        <w:rPr>
          <w:rFonts w:ascii="Times New Roman" w:hAnsi="Times New Roman"/>
          <w:sz w:val="24"/>
        </w:rPr>
      </w:pPr>
      <w:r w:rsidRPr="007E32C9">
        <w:rPr>
          <w:rFonts w:ascii="Times New Roman" w:hAnsi="Times New Roman"/>
          <w:sz w:val="24"/>
        </w:rPr>
        <w:t>Community Rating by Class (CRC) usually adjusts a capitation rate by a factor that reflects the distribution of the group by age and sex.</w:t>
      </w:r>
    </w:p>
    <w:p w14:paraId="7AD55B90" w14:textId="77777777" w:rsidR="00664F77" w:rsidRPr="007E32C9" w:rsidRDefault="00664F77" w:rsidP="007E32C9">
      <w:pPr>
        <w:spacing w:before="120" w:after="120"/>
        <w:rPr>
          <w:rFonts w:ascii="Times New Roman" w:hAnsi="Times New Roman"/>
          <w:sz w:val="24"/>
        </w:rPr>
      </w:pPr>
    </w:p>
    <w:p w14:paraId="3009D5FC" w14:textId="753D023B" w:rsidR="00A534AA" w:rsidRPr="007E32C9" w:rsidRDefault="00664F77" w:rsidP="007E32C9">
      <w:pPr>
        <w:pStyle w:val="ListParagraph"/>
        <w:numPr>
          <w:ilvl w:val="0"/>
          <w:numId w:val="10"/>
        </w:numPr>
        <w:spacing w:before="120" w:after="120"/>
        <w:rPr>
          <w:rFonts w:ascii="Times New Roman" w:hAnsi="Times New Roman"/>
          <w:sz w:val="24"/>
        </w:rPr>
      </w:pPr>
      <w:r w:rsidRPr="007E32C9">
        <w:rPr>
          <w:rFonts w:ascii="Times New Roman" w:hAnsi="Times New Roman"/>
          <w:sz w:val="24"/>
        </w:rPr>
        <w:lastRenderedPageBreak/>
        <w:t xml:space="preserve">Adjusted Community Rating (ACR) is </w:t>
      </w:r>
      <w:r w:rsidR="00EE1F15" w:rsidRPr="007E32C9">
        <w:rPr>
          <w:rFonts w:ascii="Times New Roman" w:hAnsi="Times New Roman"/>
          <w:sz w:val="24"/>
        </w:rPr>
        <w:t>prospective</w:t>
      </w:r>
      <w:r w:rsidRPr="007E32C9">
        <w:rPr>
          <w:rFonts w:ascii="Times New Roman" w:hAnsi="Times New Roman"/>
          <w:sz w:val="24"/>
        </w:rPr>
        <w:t xml:space="preserve"> experience rating. You may use actual incurred claims to rate the Federal group but must meet certain criteria for doing so, including using a standard administrative loading, a common trend factor, and a standard set of completion factors for all ACR rated groups.</w:t>
      </w:r>
    </w:p>
    <w:p w14:paraId="1E691365" w14:textId="186C9BD0" w:rsidR="007E32C9" w:rsidRDefault="00664F77" w:rsidP="002B5C66">
      <w:pPr>
        <w:pStyle w:val="Heading3"/>
      </w:pPr>
      <w:bookmarkStart w:id="12" w:name="_Toc77085545"/>
      <w:r w:rsidRPr="007E32C9">
        <w:t>Experience Ratin</w:t>
      </w:r>
      <w:r w:rsidR="007E32C9">
        <w:t>g</w:t>
      </w:r>
      <w:bookmarkEnd w:id="12"/>
      <w:r w:rsidRPr="007E32C9">
        <w:t xml:space="preserve">  </w:t>
      </w:r>
    </w:p>
    <w:p w14:paraId="617E9366" w14:textId="5C42C6FE" w:rsidR="00664F77" w:rsidRPr="007E32C9" w:rsidRDefault="00664F77" w:rsidP="007E32C9">
      <w:pPr>
        <w:spacing w:before="120" w:after="120"/>
        <w:rPr>
          <w:rFonts w:ascii="Times New Roman" w:hAnsi="Times New Roman"/>
          <w:sz w:val="24"/>
        </w:rPr>
      </w:pPr>
      <w:r w:rsidRPr="007E32C9">
        <w:rPr>
          <w:rFonts w:ascii="Times New Roman" w:hAnsi="Times New Roman"/>
          <w:sz w:val="24"/>
        </w:rPr>
        <w:t>If you use retrospective experience rating, you must meet the following criteria:</w:t>
      </w:r>
    </w:p>
    <w:p w14:paraId="4F671053" w14:textId="6A91E770" w:rsidR="00665DD7" w:rsidRPr="007E32C9" w:rsidRDefault="00664F77" w:rsidP="007E32C9">
      <w:pPr>
        <w:numPr>
          <w:ilvl w:val="0"/>
          <w:numId w:val="11"/>
        </w:numPr>
        <w:spacing w:before="120" w:after="120"/>
        <w:rPr>
          <w:rFonts w:ascii="Times New Roman" w:hAnsi="Times New Roman"/>
          <w:sz w:val="24"/>
        </w:rPr>
      </w:pPr>
      <w:r w:rsidRPr="007E32C9">
        <w:rPr>
          <w:rFonts w:ascii="Times New Roman" w:hAnsi="Times New Roman"/>
          <w:sz w:val="24"/>
        </w:rPr>
        <w:t>You must be able to track FEHB claims separately from the claims for other groups.</w:t>
      </w:r>
    </w:p>
    <w:p w14:paraId="1577D9FB" w14:textId="3C1A9BD0" w:rsidR="00665DD7" w:rsidRPr="007E32C9" w:rsidRDefault="00664F77" w:rsidP="007E32C9">
      <w:pPr>
        <w:numPr>
          <w:ilvl w:val="0"/>
          <w:numId w:val="11"/>
        </w:numPr>
        <w:spacing w:before="120" w:after="120"/>
        <w:rPr>
          <w:rFonts w:ascii="Times New Roman" w:hAnsi="Times New Roman"/>
          <w:sz w:val="24"/>
        </w:rPr>
      </w:pPr>
      <w:r w:rsidRPr="007E32C9">
        <w:rPr>
          <w:rFonts w:ascii="Times New Roman" w:hAnsi="Times New Roman"/>
          <w:sz w:val="24"/>
        </w:rPr>
        <w:t>You must be capable of allocating the administrative costs separately for the Federal group.</w:t>
      </w:r>
    </w:p>
    <w:p w14:paraId="312E5AFB" w14:textId="3E235C0A" w:rsidR="00664F77" w:rsidRPr="007E32C9" w:rsidRDefault="00664F77" w:rsidP="007E32C9">
      <w:pPr>
        <w:pStyle w:val="ListParagraph"/>
        <w:numPr>
          <w:ilvl w:val="0"/>
          <w:numId w:val="11"/>
        </w:numPr>
        <w:spacing w:before="120" w:after="120"/>
        <w:rPr>
          <w:rFonts w:ascii="Times New Roman" w:hAnsi="Times New Roman"/>
          <w:sz w:val="24"/>
        </w:rPr>
      </w:pPr>
      <w:r w:rsidRPr="007E32C9">
        <w:rPr>
          <w:rFonts w:ascii="Times New Roman" w:hAnsi="Times New Roman"/>
          <w:sz w:val="24"/>
        </w:rPr>
        <w:t>You must carry over gains and losses from year to year and incorporate them into the annual rating process.</w:t>
      </w:r>
    </w:p>
    <w:p w14:paraId="764B1831" w14:textId="2C3B4DF2" w:rsidR="00664F77" w:rsidRPr="007E32C9" w:rsidRDefault="00664F77" w:rsidP="007E32C9">
      <w:pPr>
        <w:pStyle w:val="ListParagraph"/>
        <w:numPr>
          <w:ilvl w:val="0"/>
          <w:numId w:val="11"/>
        </w:numPr>
        <w:spacing w:before="120" w:after="120"/>
        <w:rPr>
          <w:rFonts w:ascii="Times New Roman" w:hAnsi="Times New Roman"/>
          <w:sz w:val="24"/>
        </w:rPr>
      </w:pPr>
      <w:r w:rsidRPr="007E32C9">
        <w:rPr>
          <w:rFonts w:ascii="Times New Roman" w:hAnsi="Times New Roman"/>
          <w:sz w:val="24"/>
        </w:rPr>
        <w:t>You must agree to annual limits on your administrative costs.</w:t>
      </w:r>
    </w:p>
    <w:p w14:paraId="30E10018" w14:textId="3C46A997" w:rsidR="00664F77" w:rsidRPr="007E32C9" w:rsidRDefault="00664F77" w:rsidP="007E32C9">
      <w:pPr>
        <w:pStyle w:val="ListParagraph"/>
        <w:numPr>
          <w:ilvl w:val="0"/>
          <w:numId w:val="11"/>
        </w:numPr>
        <w:spacing w:before="120" w:after="120"/>
        <w:rPr>
          <w:rFonts w:ascii="Times New Roman" w:hAnsi="Times New Roman"/>
          <w:sz w:val="24"/>
          <w:u w:val="single"/>
        </w:rPr>
      </w:pPr>
      <w:r w:rsidRPr="007E32C9">
        <w:rPr>
          <w:rFonts w:ascii="Times New Roman" w:hAnsi="Times New Roman"/>
          <w:sz w:val="24"/>
        </w:rPr>
        <w:t xml:space="preserve">You must be able to demonstrate that you have criteria for retrospective experience rating and that you use these criteria to experience rate other employer groups. </w:t>
      </w:r>
    </w:p>
    <w:p w14:paraId="5BDF2A15" w14:textId="5D1293C0" w:rsidR="00664F77" w:rsidRPr="007E32C9" w:rsidRDefault="00664F77" w:rsidP="002B5C66">
      <w:pPr>
        <w:pStyle w:val="Heading3"/>
      </w:pPr>
      <w:bookmarkStart w:id="13" w:name="_Toc77085546"/>
      <w:r w:rsidRPr="007E32C9">
        <w:t>The Application</w:t>
      </w:r>
      <w:bookmarkEnd w:id="13"/>
    </w:p>
    <w:p w14:paraId="09BA8D81" w14:textId="13F60179" w:rsidR="00664F77" w:rsidRPr="007E32C9" w:rsidRDefault="00664F77" w:rsidP="007E32C9">
      <w:pPr>
        <w:spacing w:before="120" w:after="120"/>
        <w:rPr>
          <w:rFonts w:ascii="Times New Roman" w:hAnsi="Times New Roman"/>
          <w:sz w:val="24"/>
        </w:rPr>
      </w:pPr>
      <w:r w:rsidRPr="007E32C9">
        <w:rPr>
          <w:rFonts w:ascii="Times New Roman" w:hAnsi="Times New Roman"/>
          <w:b/>
          <w:sz w:val="24"/>
        </w:rPr>
        <w:t>N</w:t>
      </w:r>
      <w:r w:rsidR="007E32C9">
        <w:rPr>
          <w:rFonts w:ascii="Times New Roman" w:hAnsi="Times New Roman"/>
          <w:b/>
          <w:sz w:val="24"/>
        </w:rPr>
        <w:t>ote</w:t>
      </w:r>
      <w:r w:rsidRPr="007E32C9">
        <w:rPr>
          <w:rFonts w:ascii="Times New Roman" w:hAnsi="Times New Roman"/>
          <w:b/>
          <w:sz w:val="24"/>
        </w:rPr>
        <w:t xml:space="preserve">: </w:t>
      </w:r>
      <w:r w:rsidRPr="007E32C9">
        <w:rPr>
          <w:rFonts w:ascii="Times New Roman" w:hAnsi="Times New Roman"/>
          <w:sz w:val="24"/>
        </w:rPr>
        <w:t xml:space="preserve">A separate application must be submitted for each plan you want to offer for participation in the FEHB Program. If you propose more than one service/enrollment area for a plan, the following conditions apply: </w:t>
      </w:r>
      <w:r w:rsidR="00EE20E3" w:rsidRPr="007E32C9">
        <w:rPr>
          <w:rFonts w:ascii="Times New Roman" w:hAnsi="Times New Roman"/>
          <w:sz w:val="24"/>
        </w:rPr>
        <w:t>t</w:t>
      </w:r>
      <w:r w:rsidRPr="007E32C9">
        <w:rPr>
          <w:rFonts w:ascii="Times New Roman" w:hAnsi="Times New Roman"/>
          <w:sz w:val="24"/>
        </w:rPr>
        <w:t xml:space="preserve">he areas must be served by the same legal entity with the same license to operate, the areas must all be managed by the same carrier, the benefits must be the same in all areas, all areas must be marketed under the same name, and they must operate as a single entity and be represented by a single plan; otherwise, you must submit separate applications for each area. </w:t>
      </w:r>
    </w:p>
    <w:p w14:paraId="459E6DE0" w14:textId="5FA34191" w:rsidR="00664F77" w:rsidRPr="007E32C9" w:rsidRDefault="00664F77" w:rsidP="007E32C9">
      <w:pPr>
        <w:spacing w:before="120" w:after="120"/>
        <w:rPr>
          <w:rFonts w:ascii="Times New Roman" w:hAnsi="Times New Roman"/>
          <w:sz w:val="24"/>
        </w:rPr>
      </w:pPr>
      <w:r w:rsidRPr="007E32C9">
        <w:rPr>
          <w:rFonts w:ascii="Times New Roman" w:hAnsi="Times New Roman"/>
          <w:b/>
          <w:bCs/>
          <w:sz w:val="24"/>
        </w:rPr>
        <w:t>Review these instructions carefully and read the entire application before you start to prepare your</w:t>
      </w:r>
      <w:r w:rsidR="00F821CE" w:rsidRPr="007E32C9">
        <w:rPr>
          <w:rFonts w:ascii="Times New Roman" w:hAnsi="Times New Roman"/>
          <w:b/>
          <w:bCs/>
          <w:sz w:val="24"/>
        </w:rPr>
        <w:t xml:space="preserve"> </w:t>
      </w:r>
      <w:r w:rsidRPr="007E32C9">
        <w:rPr>
          <w:rFonts w:ascii="Times New Roman" w:hAnsi="Times New Roman"/>
          <w:b/>
          <w:bCs/>
          <w:sz w:val="24"/>
        </w:rPr>
        <w:t>response</w:t>
      </w:r>
      <w:r w:rsidRPr="007E32C9">
        <w:rPr>
          <w:rFonts w:ascii="Times New Roman" w:hAnsi="Times New Roman"/>
          <w:sz w:val="24"/>
        </w:rPr>
        <w:t>.  To avoid a</w:t>
      </w:r>
      <w:r w:rsidR="00834E81" w:rsidRPr="007E32C9">
        <w:rPr>
          <w:rFonts w:ascii="Times New Roman" w:hAnsi="Times New Roman"/>
          <w:sz w:val="24"/>
        </w:rPr>
        <w:t>n</w:t>
      </w:r>
      <w:r w:rsidRPr="007E32C9">
        <w:rPr>
          <w:rFonts w:ascii="Times New Roman" w:hAnsi="Times New Roman"/>
          <w:sz w:val="24"/>
        </w:rPr>
        <w:t xml:space="preserve"> unacceptable application, you should understand the requirements of the FEHB law and regulations and be able to show how you comply. </w:t>
      </w:r>
    </w:p>
    <w:p w14:paraId="51462870" w14:textId="44D00504" w:rsidR="00664F77" w:rsidRPr="007E32C9" w:rsidRDefault="007E32C9" w:rsidP="007E32C9">
      <w:pPr>
        <w:spacing w:before="120" w:after="120"/>
        <w:rPr>
          <w:rFonts w:ascii="Times New Roman" w:hAnsi="Times New Roman"/>
          <w:b/>
          <w:sz w:val="24"/>
        </w:rPr>
      </w:pPr>
      <w:bookmarkStart w:id="14" w:name="_Hlk53663020"/>
      <w:r>
        <w:rPr>
          <w:rFonts w:ascii="Times New Roman" w:hAnsi="Times New Roman"/>
          <w:b/>
          <w:sz w:val="24"/>
        </w:rPr>
        <w:t>To be considered for participation in the FEHB program, at the time of application you must actually be providing prepaid medical care to enrolled commercial group members who are neither carrier employees nor employees of a carrier affiliate.</w:t>
      </w:r>
    </w:p>
    <w:bookmarkEnd w:id="14"/>
    <w:p w14:paraId="3D3AECB6" w14:textId="77777777" w:rsidR="007E32C9" w:rsidRDefault="00664F77" w:rsidP="007E32C9">
      <w:pPr>
        <w:spacing w:before="120" w:after="120"/>
        <w:rPr>
          <w:rFonts w:ascii="Times New Roman" w:hAnsi="Times New Roman"/>
          <w:sz w:val="24"/>
        </w:rPr>
      </w:pPr>
      <w:r w:rsidRPr="007E32C9">
        <w:rPr>
          <w:rFonts w:ascii="Times New Roman" w:hAnsi="Times New Roman"/>
          <w:sz w:val="24"/>
        </w:rPr>
        <w:t xml:space="preserve">Any information in your application may be subject to public disclosure after </w:t>
      </w:r>
      <w:r w:rsidR="005537CE" w:rsidRPr="007E32C9">
        <w:rPr>
          <w:rFonts w:ascii="Times New Roman" w:hAnsi="Times New Roman"/>
          <w:sz w:val="24"/>
        </w:rPr>
        <w:t>your application has been adjudicated</w:t>
      </w:r>
      <w:r w:rsidR="00F00924" w:rsidRPr="007E32C9">
        <w:rPr>
          <w:rFonts w:ascii="Times New Roman" w:hAnsi="Times New Roman"/>
          <w:sz w:val="24"/>
        </w:rPr>
        <w:t xml:space="preserve"> </w:t>
      </w:r>
      <w:r w:rsidR="005537CE" w:rsidRPr="007E32C9">
        <w:rPr>
          <w:rFonts w:ascii="Times New Roman" w:hAnsi="Times New Roman"/>
          <w:sz w:val="24"/>
        </w:rPr>
        <w:t>by</w:t>
      </w:r>
      <w:r w:rsidR="00F00924" w:rsidRPr="007E32C9">
        <w:rPr>
          <w:rFonts w:ascii="Times New Roman" w:hAnsi="Times New Roman"/>
          <w:sz w:val="24"/>
        </w:rPr>
        <w:t xml:space="preserve"> OPM</w:t>
      </w:r>
      <w:r w:rsidRPr="007E32C9">
        <w:rPr>
          <w:rFonts w:ascii="Times New Roman" w:hAnsi="Times New Roman"/>
          <w:sz w:val="24"/>
        </w:rPr>
        <w:t xml:space="preserve">.  Please identify each item in your application that you believe is exempt from disclosure under the Freedom of Information Act.  Also, specify which exemption you believe applies to that item, in accord with 5 U.S.C. Section 552, and give full justification for your belief that the </w:t>
      </w:r>
      <w:r w:rsidR="00F821CE" w:rsidRPr="007E32C9">
        <w:rPr>
          <w:rFonts w:ascii="Times New Roman" w:hAnsi="Times New Roman"/>
          <w:sz w:val="24"/>
        </w:rPr>
        <w:t>exemption</w:t>
      </w:r>
      <w:r w:rsidRPr="007E32C9">
        <w:rPr>
          <w:rFonts w:ascii="Times New Roman" w:hAnsi="Times New Roman"/>
          <w:sz w:val="24"/>
        </w:rPr>
        <w:t xml:space="preserve"> applies.  </w:t>
      </w:r>
      <w:r w:rsidR="00834E81" w:rsidRPr="007E32C9">
        <w:rPr>
          <w:rFonts w:ascii="Times New Roman" w:hAnsi="Times New Roman"/>
          <w:sz w:val="24"/>
        </w:rPr>
        <w:t xml:space="preserve">OPM </w:t>
      </w:r>
      <w:r w:rsidRPr="007E32C9">
        <w:rPr>
          <w:rFonts w:ascii="Times New Roman" w:hAnsi="Times New Roman"/>
          <w:sz w:val="24"/>
        </w:rPr>
        <w:t xml:space="preserve">will decide on disclosure only when a request for information is made.  In making </w:t>
      </w:r>
      <w:r w:rsidR="00834E81" w:rsidRPr="007E32C9">
        <w:rPr>
          <w:rFonts w:ascii="Times New Roman" w:hAnsi="Times New Roman"/>
          <w:sz w:val="24"/>
        </w:rPr>
        <w:t xml:space="preserve">the </w:t>
      </w:r>
      <w:r w:rsidRPr="007E32C9">
        <w:rPr>
          <w:rFonts w:ascii="Times New Roman" w:hAnsi="Times New Roman"/>
          <w:sz w:val="24"/>
        </w:rPr>
        <w:t xml:space="preserve">decision, </w:t>
      </w:r>
      <w:r w:rsidR="00834E81" w:rsidRPr="007E32C9">
        <w:rPr>
          <w:rFonts w:ascii="Times New Roman" w:hAnsi="Times New Roman"/>
          <w:sz w:val="24"/>
        </w:rPr>
        <w:t xml:space="preserve">OPM </w:t>
      </w:r>
      <w:r w:rsidRPr="007E32C9">
        <w:rPr>
          <w:rFonts w:ascii="Times New Roman" w:hAnsi="Times New Roman"/>
          <w:sz w:val="24"/>
        </w:rPr>
        <w:t xml:space="preserve">will consider your justification for nondisclosure.  If </w:t>
      </w:r>
      <w:r w:rsidR="00A060F4" w:rsidRPr="007E32C9">
        <w:rPr>
          <w:rFonts w:ascii="Times New Roman" w:hAnsi="Times New Roman"/>
          <w:sz w:val="24"/>
        </w:rPr>
        <w:t>OPM determines</w:t>
      </w:r>
      <w:r w:rsidRPr="007E32C9">
        <w:rPr>
          <w:rFonts w:ascii="Times New Roman" w:hAnsi="Times New Roman"/>
          <w:sz w:val="24"/>
        </w:rPr>
        <w:t xml:space="preserve"> that an item of information that you believe is exempt is not exempt from disclosure, </w:t>
      </w:r>
      <w:r w:rsidR="00834E81" w:rsidRPr="007E32C9">
        <w:rPr>
          <w:rFonts w:ascii="Times New Roman" w:hAnsi="Times New Roman"/>
          <w:sz w:val="24"/>
        </w:rPr>
        <w:t xml:space="preserve">you will be informed </w:t>
      </w:r>
      <w:r w:rsidRPr="007E32C9">
        <w:rPr>
          <w:rFonts w:ascii="Times New Roman" w:hAnsi="Times New Roman"/>
          <w:sz w:val="24"/>
        </w:rPr>
        <w:t xml:space="preserve">before </w:t>
      </w:r>
      <w:r w:rsidR="00A060F4" w:rsidRPr="007E32C9">
        <w:rPr>
          <w:rFonts w:ascii="Times New Roman" w:hAnsi="Times New Roman"/>
          <w:sz w:val="24"/>
        </w:rPr>
        <w:t>the information</w:t>
      </w:r>
      <w:r w:rsidRPr="007E32C9">
        <w:rPr>
          <w:rFonts w:ascii="Times New Roman" w:hAnsi="Times New Roman"/>
          <w:sz w:val="24"/>
        </w:rPr>
        <w:t xml:space="preserve"> is disclosed.</w:t>
      </w:r>
    </w:p>
    <w:p w14:paraId="23B49463" w14:textId="1897DC7C" w:rsidR="00664F77" w:rsidRPr="007E32C9" w:rsidRDefault="00664F77" w:rsidP="007E32C9">
      <w:pPr>
        <w:spacing w:before="120" w:after="120"/>
        <w:rPr>
          <w:rFonts w:ascii="Times New Roman" w:hAnsi="Times New Roman"/>
          <w:sz w:val="24"/>
        </w:rPr>
      </w:pPr>
      <w:r w:rsidRPr="007E32C9">
        <w:rPr>
          <w:rFonts w:ascii="Times New Roman" w:hAnsi="Times New Roman"/>
          <w:sz w:val="24"/>
        </w:rPr>
        <w:lastRenderedPageBreak/>
        <w:t xml:space="preserve">The entire application, including assurances and statements of compliance with the FEHB law and regulations, updated transmittals, and signed representations </w:t>
      </w:r>
      <w:r w:rsidR="00EE1F15" w:rsidRPr="007E32C9">
        <w:rPr>
          <w:rFonts w:ascii="Times New Roman" w:hAnsi="Times New Roman"/>
          <w:sz w:val="24"/>
        </w:rPr>
        <w:t>are</w:t>
      </w:r>
      <w:r w:rsidRPr="007E32C9">
        <w:rPr>
          <w:rFonts w:ascii="Times New Roman" w:hAnsi="Times New Roman"/>
          <w:sz w:val="24"/>
        </w:rPr>
        <w:t xml:space="preserve"> official documents.  Therefore, the application face sheet </w:t>
      </w:r>
      <w:r w:rsidRPr="002B5C66">
        <w:rPr>
          <w:rFonts w:ascii="Times New Roman" w:hAnsi="Times New Roman"/>
          <w:b/>
          <w:bCs/>
          <w:sz w:val="24"/>
        </w:rPr>
        <w:t>must be signed by an authorized contracting official.</w:t>
      </w:r>
      <w:r w:rsidRPr="007E32C9">
        <w:rPr>
          <w:rFonts w:ascii="Times New Roman" w:hAnsi="Times New Roman"/>
          <w:sz w:val="24"/>
        </w:rPr>
        <w:t xml:space="preserve">  Please call the </w:t>
      </w:r>
      <w:r w:rsidR="001B4454" w:rsidRPr="007E32C9">
        <w:rPr>
          <w:rFonts w:ascii="Times New Roman" w:hAnsi="Times New Roman"/>
          <w:sz w:val="24"/>
        </w:rPr>
        <w:t xml:space="preserve">Federal Employees Health Benefits (FEHB) </w:t>
      </w:r>
      <w:r w:rsidRPr="007E32C9">
        <w:rPr>
          <w:rFonts w:ascii="Times New Roman" w:hAnsi="Times New Roman"/>
          <w:sz w:val="24"/>
        </w:rPr>
        <w:t>Division 3 at (202) 606-0737 or (202) 606-0755 if you have any questions about the application.</w:t>
      </w:r>
    </w:p>
    <w:p w14:paraId="52AB80C3" w14:textId="625DDF02" w:rsidR="00664F77" w:rsidRPr="007E32C9" w:rsidRDefault="007E32C9" w:rsidP="007E32C9">
      <w:pPr>
        <w:spacing w:before="120" w:after="120"/>
        <w:rPr>
          <w:rFonts w:ascii="Times New Roman" w:hAnsi="Times New Roman"/>
          <w:b/>
          <w:sz w:val="24"/>
        </w:rPr>
      </w:pPr>
      <w:r>
        <w:rPr>
          <w:rFonts w:ascii="Times New Roman" w:hAnsi="Times New Roman"/>
          <w:b/>
          <w:sz w:val="24"/>
        </w:rPr>
        <w:t>Your application must be received by OPM no later than January 31</w:t>
      </w:r>
      <w:r w:rsidRPr="007E32C9">
        <w:rPr>
          <w:rFonts w:ascii="Times New Roman" w:hAnsi="Times New Roman"/>
          <w:b/>
          <w:sz w:val="24"/>
          <w:vertAlign w:val="superscript"/>
        </w:rPr>
        <w:t>st</w:t>
      </w:r>
      <w:r>
        <w:rPr>
          <w:rFonts w:ascii="Times New Roman" w:hAnsi="Times New Roman"/>
          <w:b/>
          <w:sz w:val="24"/>
        </w:rPr>
        <w:t xml:space="preserve"> to be considered. Please notify OPM whether or not you decide to apply.</w:t>
      </w:r>
    </w:p>
    <w:p w14:paraId="3FBB7DF1" w14:textId="035557E0" w:rsidR="00664F77" w:rsidRPr="007E32C9" w:rsidRDefault="00664F77" w:rsidP="007E32C9">
      <w:pPr>
        <w:spacing w:before="120" w:after="120"/>
        <w:rPr>
          <w:rFonts w:ascii="Times New Roman" w:hAnsi="Times New Roman"/>
          <w:sz w:val="24"/>
        </w:rPr>
      </w:pPr>
      <w:r w:rsidRPr="007E32C9">
        <w:rPr>
          <w:rFonts w:ascii="Times New Roman" w:hAnsi="Times New Roman"/>
          <w:sz w:val="24"/>
        </w:rPr>
        <w:t xml:space="preserve">An application may be withdrawn without prejudice at any time prior to a final determination by OPM.  Future applications will be treated as </w:t>
      </w:r>
      <w:r w:rsidR="00B674DC" w:rsidRPr="007E32C9">
        <w:rPr>
          <w:rFonts w:ascii="Times New Roman" w:hAnsi="Times New Roman"/>
          <w:sz w:val="24"/>
        </w:rPr>
        <w:t xml:space="preserve">new </w:t>
      </w:r>
      <w:r w:rsidRPr="007E32C9">
        <w:rPr>
          <w:rFonts w:ascii="Times New Roman" w:hAnsi="Times New Roman"/>
          <w:sz w:val="24"/>
        </w:rPr>
        <w:t xml:space="preserve">applications, without regard to previous applications submitted; a </w:t>
      </w:r>
      <w:r w:rsidR="007D00BB" w:rsidRPr="007E32C9">
        <w:rPr>
          <w:rFonts w:ascii="Times New Roman" w:hAnsi="Times New Roman"/>
          <w:sz w:val="24"/>
        </w:rPr>
        <w:t>completely</w:t>
      </w:r>
      <w:r w:rsidRPr="007E32C9">
        <w:rPr>
          <w:rFonts w:ascii="Times New Roman" w:hAnsi="Times New Roman"/>
          <w:sz w:val="24"/>
        </w:rPr>
        <w:t xml:space="preserve"> </w:t>
      </w:r>
      <w:r w:rsidR="00F821CE" w:rsidRPr="007E32C9">
        <w:rPr>
          <w:rFonts w:ascii="Times New Roman" w:hAnsi="Times New Roman"/>
          <w:sz w:val="24"/>
        </w:rPr>
        <w:t xml:space="preserve">new </w:t>
      </w:r>
      <w:r w:rsidRPr="007E32C9">
        <w:rPr>
          <w:rFonts w:ascii="Times New Roman" w:hAnsi="Times New Roman"/>
          <w:sz w:val="24"/>
        </w:rPr>
        <w:t>application document will be required.</w:t>
      </w:r>
    </w:p>
    <w:p w14:paraId="7892138F" w14:textId="669B728F" w:rsidR="00664F77" w:rsidRPr="00EA3965" w:rsidRDefault="007E32C9" w:rsidP="007E32C9">
      <w:pPr>
        <w:spacing w:before="120" w:after="120"/>
        <w:rPr>
          <w:rFonts w:ascii="Times New Roman" w:hAnsi="Times New Roman"/>
          <w:b/>
          <w:sz w:val="24"/>
        </w:rPr>
      </w:pPr>
      <w:r>
        <w:rPr>
          <w:rFonts w:ascii="Times New Roman" w:hAnsi="Times New Roman"/>
          <w:b/>
          <w:sz w:val="24"/>
        </w:rPr>
        <w:t xml:space="preserve">Applicants should be aware that a false response to any question in this application may be grounds for denial of the application and may be punishable by fine or imprisonment (18 U.S.C. 1001). </w:t>
      </w:r>
      <w:r w:rsidR="00EA3965">
        <w:rPr>
          <w:rFonts w:ascii="Times New Roman" w:hAnsi="Times New Roman"/>
          <w:b/>
          <w:sz w:val="24"/>
        </w:rPr>
        <w:t>All statements and information provided are subject to investigation, including confirmation through third parties and other government agencies.</w:t>
      </w:r>
    </w:p>
    <w:p w14:paraId="405EC4FC" w14:textId="7486CC1F" w:rsidR="00664F77" w:rsidRPr="002B5C66" w:rsidRDefault="00664F77" w:rsidP="002B5C66">
      <w:pPr>
        <w:pStyle w:val="Heading4"/>
      </w:pPr>
      <w:r w:rsidRPr="002B5C66">
        <w:t>Preparation of the Application</w:t>
      </w:r>
    </w:p>
    <w:p w14:paraId="3C953863" w14:textId="7251C6A2" w:rsidR="00664F77" w:rsidRPr="007E32C9" w:rsidRDefault="00682C9E" w:rsidP="007E32C9">
      <w:pPr>
        <w:spacing w:before="120" w:after="120"/>
        <w:rPr>
          <w:rFonts w:ascii="Times New Roman" w:hAnsi="Times New Roman"/>
          <w:sz w:val="24"/>
        </w:rPr>
      </w:pPr>
      <w:r w:rsidRPr="007E32C9">
        <w:rPr>
          <w:rFonts w:ascii="Times New Roman" w:hAnsi="Times New Roman"/>
          <w:b/>
          <w:bCs/>
          <w:sz w:val="24"/>
        </w:rPr>
        <w:t xml:space="preserve">If you are submitting a paper application: </w:t>
      </w:r>
      <w:r w:rsidR="00664F77" w:rsidRPr="007E32C9">
        <w:rPr>
          <w:rFonts w:ascii="Times New Roman" w:hAnsi="Times New Roman"/>
          <w:sz w:val="24"/>
        </w:rPr>
        <w:t xml:space="preserve">Bind pages securely along the left margin; three-ring binders are preferred.  Binders should not exceed two inches in thickness; use as many binders as necessary.  Make sure the plan and carrier names are on the front and side of </w:t>
      </w:r>
      <w:r w:rsidR="00664F77" w:rsidRPr="005E37E7">
        <w:rPr>
          <w:rFonts w:ascii="Times New Roman" w:hAnsi="Times New Roman"/>
          <w:b/>
          <w:bCs/>
          <w:sz w:val="24"/>
        </w:rPr>
        <w:t>each</w:t>
      </w:r>
      <w:r w:rsidR="00664F77" w:rsidRPr="007E32C9">
        <w:rPr>
          <w:rFonts w:ascii="Times New Roman" w:hAnsi="Times New Roman"/>
          <w:sz w:val="24"/>
        </w:rPr>
        <w:t xml:space="preserve"> binder and identify each binder, e.g., 1 of 4, 2 of 4, etc.</w:t>
      </w:r>
    </w:p>
    <w:p w14:paraId="144D94A8" w14:textId="76B55D4E" w:rsidR="00664F77" w:rsidRPr="007E32C9" w:rsidRDefault="00664F77" w:rsidP="007E32C9">
      <w:pPr>
        <w:spacing w:before="120" w:after="120"/>
        <w:rPr>
          <w:rFonts w:ascii="Times New Roman" w:hAnsi="Times New Roman"/>
          <w:sz w:val="24"/>
        </w:rPr>
      </w:pPr>
      <w:r w:rsidRPr="007E32C9">
        <w:rPr>
          <w:rFonts w:ascii="Times New Roman" w:hAnsi="Times New Roman"/>
          <w:sz w:val="24"/>
        </w:rPr>
        <w:t xml:space="preserve">Attach index tabs to the first page of each section (e.g., </w:t>
      </w:r>
      <w:r w:rsidR="005E37E7">
        <w:rPr>
          <w:rFonts w:ascii="Times New Roman" w:hAnsi="Times New Roman"/>
          <w:sz w:val="24"/>
        </w:rPr>
        <w:t xml:space="preserve">I. </w:t>
      </w:r>
      <w:r w:rsidRPr="007E32C9">
        <w:rPr>
          <w:rFonts w:ascii="Times New Roman" w:hAnsi="Times New Roman"/>
          <w:sz w:val="24"/>
        </w:rPr>
        <w:t>O</w:t>
      </w:r>
      <w:r w:rsidR="00EA3965">
        <w:rPr>
          <w:rFonts w:ascii="Times New Roman" w:hAnsi="Times New Roman"/>
          <w:sz w:val="24"/>
        </w:rPr>
        <w:t>rganization</w:t>
      </w:r>
      <w:r w:rsidRPr="007E32C9">
        <w:rPr>
          <w:rFonts w:ascii="Times New Roman" w:hAnsi="Times New Roman"/>
          <w:sz w:val="24"/>
        </w:rPr>
        <w:t xml:space="preserve">) and subsection (e.g., </w:t>
      </w:r>
      <w:r w:rsidR="0012225E">
        <w:rPr>
          <w:rFonts w:ascii="Times New Roman" w:hAnsi="Times New Roman"/>
          <w:sz w:val="24"/>
        </w:rPr>
        <w:t xml:space="preserve">I. </w:t>
      </w:r>
      <w:r w:rsidRPr="007E32C9">
        <w:rPr>
          <w:rFonts w:ascii="Times New Roman" w:hAnsi="Times New Roman"/>
          <w:sz w:val="24"/>
        </w:rPr>
        <w:t xml:space="preserve">A. Overview) and be sure they are clearly visible.  Where several copies of contracts are batched together, place a tab on the front page of each contract. </w:t>
      </w:r>
    </w:p>
    <w:p w14:paraId="3C01ED5F" w14:textId="40F7B27D" w:rsidR="00664F77" w:rsidRPr="007E32C9" w:rsidRDefault="00664F77" w:rsidP="007E32C9">
      <w:pPr>
        <w:spacing w:before="120" w:after="120"/>
        <w:rPr>
          <w:rFonts w:ascii="Times New Roman" w:hAnsi="Times New Roman"/>
          <w:sz w:val="24"/>
        </w:rPr>
      </w:pPr>
      <w:r w:rsidRPr="007E32C9">
        <w:rPr>
          <w:rFonts w:ascii="Times New Roman" w:hAnsi="Times New Roman"/>
          <w:sz w:val="24"/>
        </w:rPr>
        <w:t xml:space="preserve">Show the location of all sections and subsections in the Table of Contents that follows this section and place a copy in </w:t>
      </w:r>
      <w:r w:rsidRPr="00EA3965">
        <w:rPr>
          <w:rFonts w:ascii="Times New Roman" w:hAnsi="Times New Roman"/>
          <w:b/>
          <w:bCs/>
          <w:sz w:val="24"/>
        </w:rPr>
        <w:t>each</w:t>
      </w:r>
      <w:r w:rsidRPr="007E32C9">
        <w:rPr>
          <w:rFonts w:ascii="Times New Roman" w:hAnsi="Times New Roman"/>
          <w:sz w:val="24"/>
        </w:rPr>
        <w:t xml:space="preserve"> binder.</w:t>
      </w:r>
    </w:p>
    <w:p w14:paraId="545E30A0" w14:textId="79872E3D" w:rsidR="00664F77" w:rsidRPr="007E32C9" w:rsidRDefault="00664F77" w:rsidP="007E32C9">
      <w:pPr>
        <w:spacing w:before="120" w:after="120"/>
        <w:rPr>
          <w:rFonts w:ascii="Times New Roman" w:hAnsi="Times New Roman"/>
          <w:sz w:val="24"/>
        </w:rPr>
      </w:pPr>
      <w:r w:rsidRPr="007E32C9">
        <w:rPr>
          <w:rFonts w:ascii="Times New Roman" w:hAnsi="Times New Roman"/>
          <w:sz w:val="24"/>
        </w:rPr>
        <w:t>Submit any documentation requested immediately after the subsection to which it applies.  Place brochures, pamphlets, and other such items in sturdy envelopes and insert them behind the appropriate subsection.  Label each envelope.</w:t>
      </w:r>
    </w:p>
    <w:p w14:paraId="0A19806F" w14:textId="5205C947" w:rsidR="00664F77" w:rsidRPr="007E32C9" w:rsidRDefault="00664F77" w:rsidP="007E32C9">
      <w:pPr>
        <w:spacing w:before="120" w:after="120"/>
        <w:rPr>
          <w:rFonts w:ascii="Times New Roman" w:hAnsi="Times New Roman"/>
          <w:sz w:val="24"/>
        </w:rPr>
      </w:pPr>
      <w:r w:rsidRPr="007E32C9">
        <w:rPr>
          <w:rFonts w:ascii="Times New Roman" w:hAnsi="Times New Roman"/>
          <w:sz w:val="24"/>
        </w:rPr>
        <w:t>When executed documents are requested, provide documents that are signed and dated.</w:t>
      </w:r>
    </w:p>
    <w:p w14:paraId="13A30C5E" w14:textId="43079105" w:rsidR="00664F77" w:rsidRPr="007E32C9" w:rsidRDefault="00664F77" w:rsidP="007E32C9">
      <w:pPr>
        <w:spacing w:before="120" w:after="120"/>
        <w:rPr>
          <w:rFonts w:ascii="Times New Roman" w:hAnsi="Times New Roman"/>
          <w:sz w:val="24"/>
        </w:rPr>
      </w:pPr>
      <w:r w:rsidRPr="007E32C9">
        <w:rPr>
          <w:rFonts w:ascii="Times New Roman" w:hAnsi="Times New Roman"/>
          <w:sz w:val="24"/>
        </w:rPr>
        <w:t>Number all pages sequentially, including both the narrative and the documentation.  Count envelopes as one page.</w:t>
      </w:r>
    </w:p>
    <w:p w14:paraId="2F0320DD" w14:textId="145339B2" w:rsidR="00664F77" w:rsidRPr="007E32C9" w:rsidRDefault="00664F77" w:rsidP="007E32C9">
      <w:pPr>
        <w:spacing w:before="120" w:after="120"/>
        <w:rPr>
          <w:rFonts w:ascii="Times New Roman" w:hAnsi="Times New Roman"/>
          <w:sz w:val="24"/>
        </w:rPr>
      </w:pPr>
      <w:r w:rsidRPr="007E32C9">
        <w:rPr>
          <w:rFonts w:ascii="Times New Roman" w:hAnsi="Times New Roman"/>
          <w:sz w:val="24"/>
        </w:rPr>
        <w:t>Restate each question, single-spaced, before presenting your double-spaced narrative response.  Allow an ample left margin.</w:t>
      </w:r>
    </w:p>
    <w:p w14:paraId="26109009" w14:textId="77777777" w:rsidR="00664F77" w:rsidRPr="007E32C9" w:rsidRDefault="00664F77" w:rsidP="007E32C9">
      <w:pPr>
        <w:spacing w:before="120" w:after="120"/>
        <w:rPr>
          <w:rFonts w:ascii="Times New Roman" w:hAnsi="Times New Roman"/>
          <w:sz w:val="24"/>
        </w:rPr>
      </w:pPr>
      <w:r w:rsidRPr="007E32C9">
        <w:rPr>
          <w:rFonts w:ascii="Times New Roman" w:hAnsi="Times New Roman"/>
          <w:sz w:val="24"/>
        </w:rPr>
        <w:t>If you reduce the original material, the final copy should not be reduced to less than 70 percent of the original.  Copies of legal documents and other materials must be clear and legible.</w:t>
      </w:r>
    </w:p>
    <w:p w14:paraId="09875E54" w14:textId="40237FB2" w:rsidR="00664F77" w:rsidRDefault="00682C9E" w:rsidP="007E32C9">
      <w:pPr>
        <w:spacing w:before="120" w:after="120"/>
        <w:rPr>
          <w:rFonts w:ascii="Times New Roman" w:hAnsi="Times New Roman"/>
          <w:sz w:val="24"/>
        </w:rPr>
      </w:pPr>
      <w:r w:rsidRPr="007E32C9">
        <w:rPr>
          <w:rFonts w:ascii="Times New Roman" w:hAnsi="Times New Roman"/>
          <w:b/>
          <w:bCs/>
          <w:sz w:val="24"/>
        </w:rPr>
        <w:t xml:space="preserve">If you are submitting an electronic application: </w:t>
      </w:r>
      <w:r w:rsidR="00406916" w:rsidRPr="007E32C9">
        <w:rPr>
          <w:rFonts w:ascii="Times New Roman" w:hAnsi="Times New Roman"/>
          <w:sz w:val="24"/>
        </w:rPr>
        <w:t xml:space="preserve">Submit documents in PDF and include a table </w:t>
      </w:r>
      <w:r w:rsidR="00406916" w:rsidRPr="007E32C9">
        <w:rPr>
          <w:rFonts w:ascii="Times New Roman" w:hAnsi="Times New Roman"/>
          <w:sz w:val="24"/>
        </w:rPr>
        <w:lastRenderedPageBreak/>
        <w:t xml:space="preserve">of contents that links to the correct document.  Submissions should have numbered pages.   </w:t>
      </w:r>
      <w:r w:rsidR="00E7790D" w:rsidRPr="007E32C9">
        <w:rPr>
          <w:rFonts w:ascii="Times New Roman" w:hAnsi="Times New Roman"/>
          <w:sz w:val="24"/>
        </w:rPr>
        <w:t>Digital</w:t>
      </w:r>
      <w:r w:rsidR="00406916" w:rsidRPr="007E32C9">
        <w:rPr>
          <w:rFonts w:ascii="Times New Roman" w:hAnsi="Times New Roman"/>
          <w:sz w:val="24"/>
        </w:rPr>
        <w:t xml:space="preserve"> signatures must be used to </w:t>
      </w:r>
      <w:r w:rsidR="00E7790D" w:rsidRPr="007E32C9">
        <w:rPr>
          <w:rFonts w:ascii="Times New Roman" w:hAnsi="Times New Roman"/>
          <w:sz w:val="24"/>
        </w:rPr>
        <w:t xml:space="preserve">electronically </w:t>
      </w:r>
      <w:r w:rsidR="00406916" w:rsidRPr="007E32C9">
        <w:rPr>
          <w:rFonts w:ascii="Times New Roman" w:hAnsi="Times New Roman"/>
          <w:sz w:val="24"/>
        </w:rPr>
        <w:t>sign documents.</w:t>
      </w:r>
    </w:p>
    <w:p w14:paraId="450C10BC" w14:textId="5C7C3F1D" w:rsidR="00C31A15" w:rsidRPr="00EA3965" w:rsidRDefault="00EA3965" w:rsidP="007E32C9">
      <w:pPr>
        <w:spacing w:before="120" w:after="120"/>
        <w:rPr>
          <w:rFonts w:ascii="Times New Roman" w:hAnsi="Times New Roman"/>
          <w:b/>
          <w:bCs/>
          <w:sz w:val="24"/>
        </w:rPr>
      </w:pPr>
      <w:r w:rsidRPr="00EA3965">
        <w:rPr>
          <w:rFonts w:ascii="Times New Roman" w:hAnsi="Times New Roman"/>
          <w:b/>
          <w:bCs/>
          <w:sz w:val="24"/>
        </w:rPr>
        <w:t>Failure to provide the information called for and/or failure to comply with the specified format may result in rejection of the application as non-responsive.</w:t>
      </w:r>
    </w:p>
    <w:p w14:paraId="1DA19457" w14:textId="258E12D4" w:rsidR="00664F77" w:rsidRPr="00EA3965" w:rsidRDefault="00664F77" w:rsidP="002B5C66">
      <w:pPr>
        <w:pStyle w:val="Heading4"/>
      </w:pPr>
      <w:r w:rsidRPr="00EA3965">
        <w:t>Submission of the Application</w:t>
      </w:r>
    </w:p>
    <w:p w14:paraId="5AC47E62" w14:textId="77777777" w:rsidR="00664F77" w:rsidRPr="007E32C9" w:rsidRDefault="000243B1" w:rsidP="007E32C9">
      <w:pPr>
        <w:spacing w:before="120" w:after="120"/>
        <w:rPr>
          <w:rFonts w:ascii="Times New Roman" w:hAnsi="Times New Roman"/>
          <w:sz w:val="24"/>
        </w:rPr>
      </w:pPr>
      <w:r w:rsidRPr="007E32C9">
        <w:rPr>
          <w:rFonts w:ascii="Times New Roman" w:hAnsi="Times New Roman"/>
          <w:b/>
          <w:bCs/>
          <w:sz w:val="24"/>
        </w:rPr>
        <w:t>If submitting a paper application:</w:t>
      </w:r>
      <w:r w:rsidRPr="007E32C9">
        <w:rPr>
          <w:rFonts w:ascii="Times New Roman" w:hAnsi="Times New Roman"/>
          <w:sz w:val="24"/>
        </w:rPr>
        <w:t xml:space="preserve"> </w:t>
      </w:r>
      <w:r w:rsidR="00664F77" w:rsidRPr="007E32C9">
        <w:rPr>
          <w:rFonts w:ascii="Times New Roman" w:hAnsi="Times New Roman"/>
          <w:sz w:val="24"/>
        </w:rPr>
        <w:t>Submit one complete application, an additional copy of Section III. Financial Information (if applicable), and one original face sheet signed by an authorized contracting official.  Please ship all binders in the same box, if possible</w:t>
      </w:r>
      <w:r w:rsidR="00FB5A0C" w:rsidRPr="007E32C9">
        <w:rPr>
          <w:rFonts w:ascii="Times New Roman" w:hAnsi="Times New Roman"/>
          <w:sz w:val="24"/>
        </w:rPr>
        <w:t xml:space="preserve">. </w:t>
      </w:r>
      <w:r w:rsidR="00EA1EF4" w:rsidRPr="007E32C9">
        <w:rPr>
          <w:rFonts w:ascii="Times New Roman" w:hAnsi="Times New Roman"/>
          <w:sz w:val="24"/>
        </w:rPr>
        <w:t xml:space="preserve">If not possible to ship in one box, please number and mark each box (e.g., Box 1 of 2; Box 2 of 2).  </w:t>
      </w:r>
      <w:r w:rsidR="00FB5A0C" w:rsidRPr="00EA3965">
        <w:rPr>
          <w:rFonts w:ascii="Times New Roman" w:hAnsi="Times New Roman"/>
          <w:b/>
          <w:bCs/>
          <w:sz w:val="24"/>
        </w:rPr>
        <w:t xml:space="preserve">Applications </w:t>
      </w:r>
      <w:r w:rsidR="00AD1E6F" w:rsidRPr="00EA3965">
        <w:rPr>
          <w:rFonts w:ascii="Times New Roman" w:hAnsi="Times New Roman"/>
          <w:b/>
          <w:bCs/>
          <w:sz w:val="24"/>
        </w:rPr>
        <w:t xml:space="preserve">must be </w:t>
      </w:r>
      <w:r w:rsidR="00F7049D" w:rsidRPr="00EA3965">
        <w:rPr>
          <w:rFonts w:ascii="Times New Roman" w:hAnsi="Times New Roman"/>
          <w:b/>
          <w:bCs/>
          <w:sz w:val="24"/>
        </w:rPr>
        <w:t>received by</w:t>
      </w:r>
      <w:r w:rsidR="00AD1E6F" w:rsidRPr="00EA3965">
        <w:rPr>
          <w:rFonts w:ascii="Times New Roman" w:hAnsi="Times New Roman"/>
          <w:b/>
          <w:bCs/>
          <w:sz w:val="24"/>
        </w:rPr>
        <w:t xml:space="preserve"> </w:t>
      </w:r>
      <w:r w:rsidR="00FB5A0C" w:rsidRPr="00EA3965">
        <w:rPr>
          <w:rFonts w:ascii="Times New Roman" w:hAnsi="Times New Roman"/>
          <w:b/>
          <w:bCs/>
          <w:sz w:val="24"/>
        </w:rPr>
        <w:t>OPM</w:t>
      </w:r>
      <w:r w:rsidR="00AD1E6F" w:rsidRPr="00EA3965">
        <w:rPr>
          <w:rFonts w:ascii="Times New Roman" w:hAnsi="Times New Roman"/>
          <w:b/>
          <w:bCs/>
          <w:sz w:val="24"/>
        </w:rPr>
        <w:t xml:space="preserve"> </w:t>
      </w:r>
      <w:r w:rsidR="00F7049D" w:rsidRPr="00EA3965">
        <w:rPr>
          <w:rFonts w:ascii="Times New Roman" w:hAnsi="Times New Roman"/>
          <w:b/>
          <w:bCs/>
          <w:sz w:val="24"/>
        </w:rPr>
        <w:t xml:space="preserve">no later than </w:t>
      </w:r>
      <w:r w:rsidR="00D33F8E" w:rsidRPr="00EA3965">
        <w:rPr>
          <w:rFonts w:ascii="Times New Roman" w:hAnsi="Times New Roman"/>
          <w:b/>
          <w:bCs/>
          <w:sz w:val="24"/>
        </w:rPr>
        <w:t>January 31</w:t>
      </w:r>
      <w:r w:rsidR="00D33F8E" w:rsidRPr="00EA3965">
        <w:rPr>
          <w:rFonts w:ascii="Times New Roman" w:hAnsi="Times New Roman"/>
          <w:b/>
          <w:bCs/>
          <w:sz w:val="24"/>
          <w:vertAlign w:val="superscript"/>
        </w:rPr>
        <w:t>st</w:t>
      </w:r>
      <w:r w:rsidR="00D33F8E" w:rsidRPr="00EA3965">
        <w:rPr>
          <w:rFonts w:ascii="Times New Roman" w:hAnsi="Times New Roman"/>
          <w:b/>
          <w:bCs/>
          <w:sz w:val="24"/>
        </w:rPr>
        <w:t>.</w:t>
      </w:r>
      <w:r w:rsidR="00EA1EF4" w:rsidRPr="007E32C9">
        <w:rPr>
          <w:rFonts w:ascii="Times New Roman" w:hAnsi="Times New Roman"/>
          <w:sz w:val="24"/>
        </w:rPr>
        <w:t xml:space="preserve">  </w:t>
      </w:r>
    </w:p>
    <w:p w14:paraId="16F778D1" w14:textId="0AF66CDE" w:rsidR="00664F77" w:rsidRPr="00EA3965" w:rsidRDefault="008456AD" w:rsidP="007E32C9">
      <w:pPr>
        <w:spacing w:before="120" w:after="120"/>
        <w:rPr>
          <w:rFonts w:ascii="Times New Roman" w:hAnsi="Times New Roman"/>
          <w:sz w:val="24"/>
        </w:rPr>
      </w:pPr>
      <w:r w:rsidRPr="007E32C9">
        <w:rPr>
          <w:rFonts w:ascii="Times New Roman" w:hAnsi="Times New Roman"/>
          <w:sz w:val="24"/>
        </w:rPr>
        <w:t>Use the</w:t>
      </w:r>
      <w:r w:rsidR="00664F77" w:rsidRPr="007E32C9">
        <w:rPr>
          <w:rFonts w:ascii="Times New Roman" w:hAnsi="Times New Roman"/>
          <w:sz w:val="24"/>
        </w:rPr>
        <w:t xml:space="preserve"> following address</w:t>
      </w:r>
      <w:r w:rsidR="00EA3965">
        <w:rPr>
          <w:rFonts w:ascii="Times New Roman" w:hAnsi="Times New Roman"/>
          <w:sz w:val="24"/>
        </w:rPr>
        <w:t>, b</w:t>
      </w:r>
      <w:r w:rsidR="00664F77" w:rsidRPr="00EA3965">
        <w:rPr>
          <w:rFonts w:ascii="Times New Roman" w:hAnsi="Times New Roman"/>
          <w:sz w:val="24"/>
        </w:rPr>
        <w:t xml:space="preserve">y 24-hour delivery </w:t>
      </w:r>
      <w:r w:rsidRPr="00EA3965">
        <w:rPr>
          <w:rFonts w:ascii="Times New Roman" w:hAnsi="Times New Roman"/>
          <w:sz w:val="24"/>
        </w:rPr>
        <w:t xml:space="preserve">or regular mail </w:t>
      </w:r>
      <w:r w:rsidR="00664F77" w:rsidRPr="00EA3965">
        <w:rPr>
          <w:rFonts w:ascii="Times New Roman" w:hAnsi="Times New Roman"/>
          <w:sz w:val="24"/>
        </w:rPr>
        <w:t>service</w:t>
      </w:r>
      <w:r w:rsidR="00EA3965">
        <w:rPr>
          <w:rFonts w:ascii="Times New Roman" w:hAnsi="Times New Roman"/>
          <w:sz w:val="24"/>
        </w:rPr>
        <w:t>:</w:t>
      </w:r>
    </w:p>
    <w:p w14:paraId="2EE2ADBD" w14:textId="77777777" w:rsidR="00434D5D" w:rsidRPr="007E32C9" w:rsidRDefault="00664F77" w:rsidP="00EA3965">
      <w:pPr>
        <w:spacing w:before="120"/>
        <w:rPr>
          <w:rFonts w:ascii="Times New Roman" w:hAnsi="Times New Roman"/>
          <w:sz w:val="24"/>
        </w:rPr>
      </w:pPr>
      <w:r w:rsidRPr="007E32C9">
        <w:rPr>
          <w:rFonts w:ascii="Times New Roman" w:hAnsi="Times New Roman"/>
          <w:sz w:val="24"/>
        </w:rPr>
        <w:t>U.S. Office of Personnel Management</w:t>
      </w:r>
    </w:p>
    <w:p w14:paraId="492FF966" w14:textId="77777777" w:rsidR="008456AD" w:rsidRPr="007E32C9" w:rsidRDefault="00D13250" w:rsidP="00EA3965">
      <w:pPr>
        <w:rPr>
          <w:rFonts w:ascii="Times New Roman" w:hAnsi="Times New Roman"/>
          <w:sz w:val="24"/>
        </w:rPr>
      </w:pPr>
      <w:r w:rsidRPr="007E32C9">
        <w:rPr>
          <w:rFonts w:ascii="Times New Roman" w:hAnsi="Times New Roman"/>
          <w:sz w:val="24"/>
        </w:rPr>
        <w:t>Healthcare and Insurance</w:t>
      </w:r>
    </w:p>
    <w:p w14:paraId="507F960F" w14:textId="77777777" w:rsidR="00664F77" w:rsidRPr="007E32C9" w:rsidRDefault="00664F77" w:rsidP="00EA3965">
      <w:pPr>
        <w:rPr>
          <w:rFonts w:ascii="Times New Roman" w:hAnsi="Times New Roman"/>
          <w:sz w:val="24"/>
        </w:rPr>
      </w:pPr>
      <w:r w:rsidRPr="007E32C9">
        <w:rPr>
          <w:rFonts w:ascii="Times New Roman" w:hAnsi="Times New Roman"/>
          <w:sz w:val="24"/>
        </w:rPr>
        <w:t>1900 E Street, NW</w:t>
      </w:r>
    </w:p>
    <w:p w14:paraId="49AC9112" w14:textId="77777777" w:rsidR="00664F77" w:rsidRPr="007E32C9" w:rsidRDefault="00664F77" w:rsidP="00EA3965">
      <w:pPr>
        <w:rPr>
          <w:rFonts w:ascii="Times New Roman" w:hAnsi="Times New Roman"/>
          <w:sz w:val="24"/>
        </w:rPr>
      </w:pPr>
      <w:r w:rsidRPr="007E32C9">
        <w:rPr>
          <w:rFonts w:ascii="Times New Roman" w:hAnsi="Times New Roman"/>
          <w:sz w:val="24"/>
        </w:rPr>
        <w:t>Room 3424</w:t>
      </w:r>
    </w:p>
    <w:p w14:paraId="2B6AA30D" w14:textId="5BA763C2" w:rsidR="00AC4B25" w:rsidRPr="00EA3965" w:rsidRDefault="00664F77" w:rsidP="00EA3965">
      <w:pPr>
        <w:spacing w:after="120"/>
        <w:rPr>
          <w:rFonts w:ascii="Times New Roman" w:hAnsi="Times New Roman"/>
          <w:sz w:val="24"/>
        </w:rPr>
      </w:pPr>
      <w:r w:rsidRPr="007E32C9">
        <w:rPr>
          <w:rFonts w:ascii="Times New Roman" w:hAnsi="Times New Roman"/>
          <w:sz w:val="24"/>
        </w:rPr>
        <w:t>Washington, DC 20415-0001</w:t>
      </w:r>
    </w:p>
    <w:p w14:paraId="7E230150" w14:textId="1FF655EC" w:rsidR="00EA3965" w:rsidRPr="00EA3965" w:rsidRDefault="000243B1" w:rsidP="00EA3965">
      <w:pPr>
        <w:spacing w:before="120" w:after="120"/>
        <w:rPr>
          <w:rFonts w:ascii="Times New Roman" w:hAnsi="Times New Roman"/>
          <w:bCs/>
          <w:sz w:val="24"/>
        </w:rPr>
      </w:pPr>
      <w:r w:rsidRPr="007E32C9">
        <w:rPr>
          <w:rFonts w:ascii="Times New Roman" w:hAnsi="Times New Roman"/>
          <w:b/>
          <w:sz w:val="24"/>
        </w:rPr>
        <w:t xml:space="preserve">If submitting electronically: </w:t>
      </w:r>
      <w:r w:rsidR="00BF7A4D" w:rsidRPr="007E32C9">
        <w:rPr>
          <w:rFonts w:ascii="Times New Roman" w:hAnsi="Times New Roman"/>
          <w:bCs/>
          <w:sz w:val="24"/>
        </w:rPr>
        <w:t xml:space="preserve">To request online submission </w:t>
      </w:r>
      <w:r w:rsidR="00AC6FA5" w:rsidRPr="007E32C9">
        <w:rPr>
          <w:rFonts w:ascii="Times New Roman" w:hAnsi="Times New Roman"/>
          <w:bCs/>
          <w:sz w:val="24"/>
        </w:rPr>
        <w:t xml:space="preserve">complete the </w:t>
      </w:r>
      <w:r w:rsidR="00AC6FA5" w:rsidRPr="007E32C9">
        <w:rPr>
          <w:rFonts w:ascii="Times New Roman" w:hAnsi="Times New Roman"/>
          <w:bCs/>
          <w:sz w:val="24"/>
          <w:lang w:val="en"/>
        </w:rPr>
        <w:t>Carrier Application Information Form</w:t>
      </w:r>
      <w:r w:rsidR="00AC6FA5" w:rsidRPr="007E32C9">
        <w:rPr>
          <w:rFonts w:ascii="Times New Roman" w:hAnsi="Times New Roman"/>
          <w:bCs/>
          <w:sz w:val="24"/>
        </w:rPr>
        <w:t xml:space="preserve"> at </w:t>
      </w:r>
      <w:hyperlink r:id="rId21" w:anchor="url=Carrier-Application" w:history="1">
        <w:r w:rsidR="00AC6FA5" w:rsidRPr="007E32C9">
          <w:rPr>
            <w:rStyle w:val="Hyperlink"/>
            <w:rFonts w:ascii="Times New Roman" w:hAnsi="Times New Roman"/>
            <w:bCs/>
            <w:sz w:val="24"/>
          </w:rPr>
          <w:t>https://www.opm.gov/healthcare-insurance/healthcare/carriers/#url=Carrier-Application</w:t>
        </w:r>
      </w:hyperlink>
      <w:r w:rsidR="00AC6FA5" w:rsidRPr="007E32C9">
        <w:rPr>
          <w:rFonts w:ascii="Times New Roman" w:hAnsi="Times New Roman"/>
          <w:bCs/>
          <w:sz w:val="24"/>
        </w:rPr>
        <w:t xml:space="preserve"> and we will contact you with instructions on how to submit your application electronically.</w:t>
      </w:r>
      <w:r w:rsidR="00EA3965">
        <w:rPr>
          <w:rFonts w:ascii="Times New Roman" w:hAnsi="Times New Roman"/>
          <w:b/>
          <w:sz w:val="24"/>
        </w:rPr>
        <w:br w:type="page"/>
      </w:r>
    </w:p>
    <w:p w14:paraId="1CA45E8F" w14:textId="018004E5" w:rsidR="00C3277E" w:rsidRPr="00EA3965" w:rsidRDefault="00EA3965" w:rsidP="002B5C66">
      <w:pPr>
        <w:pStyle w:val="Heading2"/>
        <w:jc w:val="center"/>
      </w:pPr>
      <w:bookmarkStart w:id="15" w:name="_Toc77085547"/>
      <w:r w:rsidRPr="00EA3965">
        <w:lastRenderedPageBreak/>
        <w:t>Table of Contents</w:t>
      </w:r>
      <w:bookmarkEnd w:id="15"/>
    </w:p>
    <w:p w14:paraId="39D52DCE" w14:textId="2B3049D7" w:rsidR="005E37E7" w:rsidRPr="003C7788" w:rsidRDefault="00EA3965" w:rsidP="003C7788">
      <w:pPr>
        <w:spacing w:before="120" w:after="120"/>
        <w:rPr>
          <w:rFonts w:ascii="Times New Roman" w:hAnsi="Times New Roman"/>
          <w:sz w:val="24"/>
        </w:rPr>
      </w:pPr>
      <w:r w:rsidRPr="003C7788">
        <w:rPr>
          <w:rFonts w:ascii="Times New Roman" w:hAnsi="Times New Roman"/>
          <w:sz w:val="24"/>
        </w:rPr>
        <w:t xml:space="preserve">Please complete this form </w:t>
      </w:r>
      <w:r w:rsidRPr="003C7788">
        <w:rPr>
          <w:rFonts w:ascii="Times New Roman" w:hAnsi="Times New Roman"/>
          <w:b/>
          <w:bCs/>
          <w:sz w:val="24"/>
        </w:rPr>
        <w:t xml:space="preserve">after </w:t>
      </w:r>
      <w:r w:rsidRPr="003C7788">
        <w:rPr>
          <w:rFonts w:ascii="Times New Roman" w:hAnsi="Times New Roman"/>
          <w:sz w:val="24"/>
        </w:rPr>
        <w:t>you have numbered all pages and place a copy in the front of each binder you submit.</w:t>
      </w:r>
    </w:p>
    <w:p w14:paraId="08641389" w14:textId="1D29E514" w:rsidR="003C7788" w:rsidRPr="000F1B5C" w:rsidRDefault="00664F77" w:rsidP="000F1B5C">
      <w:pPr>
        <w:pStyle w:val="ListParagraph"/>
        <w:numPr>
          <w:ilvl w:val="0"/>
          <w:numId w:val="20"/>
        </w:numPr>
        <w:spacing w:before="120" w:after="120"/>
        <w:rPr>
          <w:rFonts w:ascii="Times New Roman" w:hAnsi="Times New Roman"/>
          <w:bCs/>
          <w:sz w:val="24"/>
        </w:rPr>
      </w:pPr>
      <w:r w:rsidRPr="000F1B5C">
        <w:rPr>
          <w:rFonts w:ascii="Times New Roman" w:hAnsi="Times New Roman"/>
          <w:b/>
          <w:sz w:val="24"/>
        </w:rPr>
        <w:t>O</w:t>
      </w:r>
      <w:r w:rsidR="003C7788" w:rsidRPr="000F1B5C">
        <w:rPr>
          <w:rFonts w:ascii="Times New Roman" w:hAnsi="Times New Roman"/>
          <w:b/>
          <w:sz w:val="24"/>
        </w:rPr>
        <w:t>rganization</w:t>
      </w:r>
      <w:r w:rsidR="003C7788" w:rsidRPr="000F1B5C">
        <w:rPr>
          <w:rFonts w:ascii="Times New Roman" w:hAnsi="Times New Roman"/>
          <w:bCs/>
          <w:sz w:val="24"/>
        </w:rPr>
        <w:t xml:space="preserve">: Page ## </w:t>
      </w:r>
    </w:p>
    <w:p w14:paraId="356246B2" w14:textId="77777777" w:rsidR="003C7788" w:rsidRPr="002B5C66" w:rsidRDefault="00664F77" w:rsidP="000F1B5C">
      <w:pPr>
        <w:pStyle w:val="ListParagraph"/>
        <w:numPr>
          <w:ilvl w:val="1"/>
          <w:numId w:val="20"/>
        </w:numPr>
        <w:spacing w:before="120" w:after="120"/>
        <w:rPr>
          <w:rFonts w:ascii="Times New Roman" w:hAnsi="Times New Roman"/>
          <w:bCs/>
          <w:sz w:val="24"/>
        </w:rPr>
      </w:pPr>
      <w:r w:rsidRPr="002B5C66">
        <w:rPr>
          <w:rFonts w:ascii="Times New Roman" w:hAnsi="Times New Roman"/>
          <w:b/>
          <w:sz w:val="24"/>
        </w:rPr>
        <w:t>Overview</w:t>
      </w:r>
      <w:r w:rsidR="003C7788" w:rsidRPr="002B5C66">
        <w:rPr>
          <w:rFonts w:ascii="Times New Roman" w:hAnsi="Times New Roman"/>
          <w:b/>
          <w:sz w:val="24"/>
        </w:rPr>
        <w:t>:</w:t>
      </w:r>
      <w:r w:rsidR="003C7788" w:rsidRPr="002B5C66">
        <w:rPr>
          <w:rFonts w:ascii="Times New Roman" w:hAnsi="Times New Roman"/>
          <w:bCs/>
          <w:sz w:val="24"/>
        </w:rPr>
        <w:t xml:space="preserve"> Page ##</w:t>
      </w:r>
    </w:p>
    <w:p w14:paraId="24A7BBDA" w14:textId="77777777" w:rsidR="003C7788" w:rsidRPr="002B5C66" w:rsidRDefault="00664F77" w:rsidP="000F1B5C">
      <w:pPr>
        <w:pStyle w:val="ListParagraph"/>
        <w:numPr>
          <w:ilvl w:val="1"/>
          <w:numId w:val="20"/>
        </w:numPr>
        <w:spacing w:before="120" w:after="120"/>
        <w:rPr>
          <w:rFonts w:ascii="Times New Roman" w:hAnsi="Times New Roman"/>
          <w:bCs/>
          <w:sz w:val="24"/>
        </w:rPr>
      </w:pPr>
      <w:r w:rsidRPr="002B5C66">
        <w:rPr>
          <w:rFonts w:ascii="Times New Roman" w:hAnsi="Times New Roman"/>
          <w:b/>
          <w:sz w:val="24"/>
        </w:rPr>
        <w:t>Sponsoring Organization</w:t>
      </w:r>
      <w:r w:rsidR="003C7788" w:rsidRPr="002B5C66">
        <w:rPr>
          <w:rFonts w:ascii="Times New Roman" w:hAnsi="Times New Roman"/>
          <w:b/>
          <w:sz w:val="24"/>
        </w:rPr>
        <w:t>:</w:t>
      </w:r>
      <w:r w:rsidR="003C7788" w:rsidRPr="002B5C66">
        <w:rPr>
          <w:rFonts w:ascii="Times New Roman" w:hAnsi="Times New Roman"/>
          <w:bCs/>
          <w:sz w:val="24"/>
        </w:rPr>
        <w:t xml:space="preserve"> Page ##</w:t>
      </w:r>
    </w:p>
    <w:p w14:paraId="42CFAEF9" w14:textId="77777777" w:rsidR="003C7788" w:rsidRPr="002B5C66" w:rsidRDefault="003C7788" w:rsidP="000F1B5C">
      <w:pPr>
        <w:pStyle w:val="ListParagraph"/>
        <w:numPr>
          <w:ilvl w:val="0"/>
          <w:numId w:val="20"/>
        </w:numPr>
        <w:spacing w:before="120" w:after="120"/>
        <w:rPr>
          <w:rFonts w:ascii="Times New Roman" w:hAnsi="Times New Roman"/>
          <w:bCs/>
          <w:sz w:val="24"/>
        </w:rPr>
      </w:pPr>
      <w:r w:rsidRPr="002B5C66">
        <w:rPr>
          <w:rFonts w:ascii="Times New Roman" w:hAnsi="Times New Roman"/>
          <w:b/>
          <w:sz w:val="24"/>
        </w:rPr>
        <w:t>Marketing and Enrollment:</w:t>
      </w:r>
      <w:r w:rsidRPr="002B5C66">
        <w:rPr>
          <w:rFonts w:ascii="Times New Roman" w:hAnsi="Times New Roman"/>
          <w:bCs/>
          <w:sz w:val="24"/>
        </w:rPr>
        <w:t xml:space="preserve"> Page ## </w:t>
      </w:r>
    </w:p>
    <w:p w14:paraId="0A6E426D" w14:textId="77777777" w:rsidR="003C7788" w:rsidRPr="002B5C66" w:rsidRDefault="003C7788" w:rsidP="000F1B5C">
      <w:pPr>
        <w:pStyle w:val="ListParagraph"/>
        <w:numPr>
          <w:ilvl w:val="0"/>
          <w:numId w:val="20"/>
        </w:numPr>
        <w:spacing w:before="120" w:after="120"/>
        <w:rPr>
          <w:rFonts w:ascii="Times New Roman" w:hAnsi="Times New Roman"/>
          <w:bCs/>
          <w:sz w:val="24"/>
        </w:rPr>
      </w:pPr>
      <w:r w:rsidRPr="002B5C66">
        <w:rPr>
          <w:rFonts w:ascii="Times New Roman" w:hAnsi="Times New Roman"/>
          <w:b/>
          <w:sz w:val="24"/>
        </w:rPr>
        <w:t xml:space="preserve">Financial Information: </w:t>
      </w:r>
      <w:r w:rsidRPr="002B5C66">
        <w:rPr>
          <w:rFonts w:ascii="Times New Roman" w:hAnsi="Times New Roman"/>
          <w:bCs/>
          <w:sz w:val="24"/>
        </w:rPr>
        <w:t xml:space="preserve">Page ## </w:t>
      </w:r>
    </w:p>
    <w:p w14:paraId="5E3729BE" w14:textId="77777777" w:rsidR="003C7788" w:rsidRPr="002B5C66" w:rsidRDefault="00664F77" w:rsidP="000F1B5C">
      <w:pPr>
        <w:pStyle w:val="ListParagraph"/>
        <w:numPr>
          <w:ilvl w:val="1"/>
          <w:numId w:val="20"/>
        </w:numPr>
        <w:spacing w:before="120" w:after="120"/>
        <w:rPr>
          <w:rFonts w:ascii="Times New Roman" w:hAnsi="Times New Roman"/>
          <w:bCs/>
          <w:sz w:val="24"/>
        </w:rPr>
      </w:pPr>
      <w:r w:rsidRPr="002B5C66">
        <w:rPr>
          <w:rFonts w:ascii="Times New Roman" w:hAnsi="Times New Roman"/>
          <w:b/>
          <w:sz w:val="24"/>
        </w:rPr>
        <w:t>Fiscal Soundness</w:t>
      </w:r>
      <w:r w:rsidR="003C7788" w:rsidRPr="002B5C66">
        <w:rPr>
          <w:rFonts w:ascii="Times New Roman" w:hAnsi="Times New Roman"/>
          <w:b/>
          <w:sz w:val="24"/>
        </w:rPr>
        <w:t>:</w:t>
      </w:r>
      <w:r w:rsidR="003C7788" w:rsidRPr="002B5C66">
        <w:rPr>
          <w:rFonts w:ascii="Times New Roman" w:hAnsi="Times New Roman"/>
          <w:bCs/>
          <w:sz w:val="24"/>
        </w:rPr>
        <w:t xml:space="preserve"> Page ## </w:t>
      </w:r>
    </w:p>
    <w:p w14:paraId="316D6D8B" w14:textId="77777777" w:rsidR="002B5C66" w:rsidRDefault="00664F77" w:rsidP="000F1B5C">
      <w:pPr>
        <w:pStyle w:val="ListParagraph"/>
        <w:numPr>
          <w:ilvl w:val="1"/>
          <w:numId w:val="20"/>
        </w:numPr>
        <w:spacing w:before="120" w:after="120"/>
        <w:rPr>
          <w:rFonts w:ascii="Times New Roman" w:hAnsi="Times New Roman"/>
          <w:bCs/>
          <w:sz w:val="24"/>
        </w:rPr>
      </w:pPr>
      <w:r w:rsidRPr="002B5C66">
        <w:rPr>
          <w:rFonts w:ascii="Times New Roman" w:hAnsi="Times New Roman"/>
          <w:b/>
          <w:sz w:val="24"/>
        </w:rPr>
        <w:t>Provisions for the Event of Insolvency</w:t>
      </w:r>
      <w:r w:rsidR="003C7788" w:rsidRPr="002B5C66">
        <w:rPr>
          <w:rFonts w:ascii="Times New Roman" w:hAnsi="Times New Roman"/>
          <w:b/>
          <w:sz w:val="24"/>
        </w:rPr>
        <w:t>:</w:t>
      </w:r>
      <w:r w:rsidR="003C7788" w:rsidRPr="002B5C66">
        <w:rPr>
          <w:rFonts w:ascii="Times New Roman" w:hAnsi="Times New Roman"/>
          <w:bCs/>
          <w:sz w:val="24"/>
        </w:rPr>
        <w:t xml:space="preserve"> Page ## </w:t>
      </w:r>
    </w:p>
    <w:p w14:paraId="553E96F3" w14:textId="4E8DCFE5" w:rsidR="003C7788" w:rsidRPr="002B5C66" w:rsidRDefault="003C7788" w:rsidP="000F1B5C">
      <w:pPr>
        <w:pStyle w:val="ListParagraph"/>
        <w:numPr>
          <w:ilvl w:val="0"/>
          <w:numId w:val="20"/>
        </w:numPr>
        <w:spacing w:before="120" w:after="120"/>
        <w:rPr>
          <w:rFonts w:ascii="Times New Roman" w:hAnsi="Times New Roman"/>
          <w:bCs/>
          <w:sz w:val="24"/>
        </w:rPr>
      </w:pPr>
      <w:r w:rsidRPr="002B5C66">
        <w:rPr>
          <w:rFonts w:ascii="Times New Roman" w:hAnsi="Times New Roman"/>
          <w:b/>
          <w:sz w:val="24"/>
        </w:rPr>
        <w:t>Health Care Delivery and Covered Services:</w:t>
      </w:r>
      <w:r w:rsidRPr="002B5C66">
        <w:rPr>
          <w:rFonts w:ascii="Times New Roman" w:hAnsi="Times New Roman"/>
          <w:bCs/>
          <w:sz w:val="24"/>
        </w:rPr>
        <w:t xml:space="preserve"> Page ## </w:t>
      </w:r>
    </w:p>
    <w:p w14:paraId="3A1FB454" w14:textId="77777777" w:rsidR="004F1084" w:rsidRPr="002B5C66" w:rsidRDefault="003C7788" w:rsidP="000F1B5C">
      <w:pPr>
        <w:pStyle w:val="ListParagraph"/>
        <w:numPr>
          <w:ilvl w:val="0"/>
          <w:numId w:val="20"/>
        </w:numPr>
        <w:spacing w:before="120" w:after="120"/>
        <w:rPr>
          <w:rFonts w:ascii="Times New Roman" w:hAnsi="Times New Roman"/>
          <w:bCs/>
          <w:sz w:val="24"/>
        </w:rPr>
      </w:pPr>
      <w:r w:rsidRPr="002B5C66">
        <w:rPr>
          <w:rFonts w:ascii="Times New Roman" w:hAnsi="Times New Roman"/>
          <w:b/>
          <w:sz w:val="24"/>
        </w:rPr>
        <w:t>Utilization Controls and Quality Assurance:</w:t>
      </w:r>
      <w:r w:rsidRPr="002B5C66">
        <w:rPr>
          <w:rFonts w:ascii="Times New Roman" w:hAnsi="Times New Roman"/>
          <w:bCs/>
          <w:sz w:val="24"/>
        </w:rPr>
        <w:t xml:space="preserve"> Page ## </w:t>
      </w:r>
      <w:r w:rsidR="00664F77" w:rsidRPr="002B5C66">
        <w:rPr>
          <w:rFonts w:ascii="Times New Roman" w:hAnsi="Times New Roman"/>
          <w:bCs/>
          <w:sz w:val="24"/>
        </w:rPr>
        <w:t xml:space="preserve"> </w:t>
      </w:r>
    </w:p>
    <w:p w14:paraId="46650BC0" w14:textId="77777777" w:rsidR="004F1084" w:rsidRPr="002B5C66" w:rsidRDefault="004F1084" w:rsidP="000F1B5C">
      <w:pPr>
        <w:pStyle w:val="ListParagraph"/>
        <w:numPr>
          <w:ilvl w:val="0"/>
          <w:numId w:val="20"/>
        </w:numPr>
        <w:spacing w:before="120" w:after="120"/>
        <w:rPr>
          <w:rFonts w:ascii="Times New Roman" w:hAnsi="Times New Roman"/>
          <w:bCs/>
          <w:sz w:val="24"/>
        </w:rPr>
      </w:pPr>
      <w:r w:rsidRPr="002B5C66">
        <w:rPr>
          <w:rFonts w:ascii="Times New Roman" w:hAnsi="Times New Roman"/>
          <w:b/>
          <w:sz w:val="24"/>
        </w:rPr>
        <w:t>General Information:</w:t>
      </w:r>
      <w:r w:rsidRPr="002B5C66">
        <w:rPr>
          <w:rFonts w:ascii="Times New Roman" w:hAnsi="Times New Roman"/>
          <w:bCs/>
          <w:sz w:val="24"/>
        </w:rPr>
        <w:t xml:space="preserve"> Page ## </w:t>
      </w:r>
      <w:r w:rsidR="00664F77" w:rsidRPr="002B5C66">
        <w:rPr>
          <w:rFonts w:ascii="Times New Roman" w:hAnsi="Times New Roman"/>
          <w:bCs/>
          <w:sz w:val="24"/>
        </w:rPr>
        <w:t xml:space="preserve">     </w:t>
      </w:r>
    </w:p>
    <w:p w14:paraId="5387DDC3" w14:textId="19098FE9" w:rsidR="00FF784D" w:rsidRPr="000F1B5C" w:rsidRDefault="004F1084" w:rsidP="000F1B5C">
      <w:pPr>
        <w:pStyle w:val="ListParagraph"/>
        <w:numPr>
          <w:ilvl w:val="0"/>
          <w:numId w:val="20"/>
        </w:numPr>
        <w:spacing w:before="120" w:after="120"/>
        <w:rPr>
          <w:rFonts w:ascii="Times New Roman" w:hAnsi="Times New Roman"/>
          <w:bCs/>
          <w:sz w:val="24"/>
        </w:rPr>
      </w:pPr>
      <w:r w:rsidRPr="000F1B5C">
        <w:rPr>
          <w:rFonts w:ascii="Times New Roman" w:hAnsi="Times New Roman"/>
          <w:b/>
          <w:sz w:val="24"/>
        </w:rPr>
        <w:t xml:space="preserve">Certifications: </w:t>
      </w:r>
      <w:r w:rsidRPr="000F1B5C">
        <w:rPr>
          <w:rFonts w:ascii="Times New Roman" w:hAnsi="Times New Roman"/>
          <w:bCs/>
          <w:sz w:val="24"/>
        </w:rPr>
        <w:t xml:space="preserve">Page ## </w:t>
      </w:r>
    </w:p>
    <w:p w14:paraId="675677C1" w14:textId="77777777" w:rsidR="005E37E7" w:rsidRDefault="005E37E7">
      <w:pPr>
        <w:widowControl/>
        <w:rPr>
          <w:rFonts w:ascii="Times New Roman" w:hAnsi="Times New Roman"/>
          <w:b/>
          <w:bCs/>
          <w:sz w:val="24"/>
        </w:rPr>
      </w:pPr>
      <w:r>
        <w:br w:type="page"/>
      </w:r>
    </w:p>
    <w:p w14:paraId="2DA343F2" w14:textId="6A583DB2" w:rsidR="00F12DBC" w:rsidRPr="005E37E7" w:rsidRDefault="00664F77" w:rsidP="005E37E7">
      <w:pPr>
        <w:pStyle w:val="Heading3"/>
        <w:numPr>
          <w:ilvl w:val="0"/>
          <w:numId w:val="14"/>
        </w:numPr>
      </w:pPr>
      <w:bookmarkStart w:id="16" w:name="_Toc77085548"/>
      <w:r w:rsidRPr="005E37E7">
        <w:lastRenderedPageBreak/>
        <w:t>O</w:t>
      </w:r>
      <w:r w:rsidR="00EA3965" w:rsidRPr="005E37E7">
        <w:t>rganization</w:t>
      </w:r>
      <w:bookmarkEnd w:id="16"/>
    </w:p>
    <w:p w14:paraId="646B364B" w14:textId="3FB57DFB" w:rsidR="00F12DBC" w:rsidRPr="005E37E7" w:rsidRDefault="00664F77" w:rsidP="005E37E7">
      <w:pPr>
        <w:pStyle w:val="Heading4"/>
        <w:numPr>
          <w:ilvl w:val="1"/>
          <w:numId w:val="14"/>
        </w:numPr>
        <w:rPr>
          <w:b/>
          <w:bCs/>
          <w:i w:val="0"/>
          <w:iCs w:val="0"/>
        </w:rPr>
      </w:pPr>
      <w:r w:rsidRPr="005E37E7">
        <w:rPr>
          <w:b/>
          <w:bCs/>
          <w:i w:val="0"/>
          <w:iCs w:val="0"/>
        </w:rPr>
        <w:t>Overview</w:t>
      </w:r>
    </w:p>
    <w:p w14:paraId="5C610FC7" w14:textId="680AD03F"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Briefly describe your plan's history and present operations.  Cite significant aspects of your current financial, marketing, management, and health services activities.  Discuss your recent legal history, including reorganizations, mergers, changes of ownership, and name changes.  State your current type of legal entity.</w:t>
      </w:r>
    </w:p>
    <w:p w14:paraId="75C5C312"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Provide copies of </w:t>
      </w:r>
      <w:r w:rsidRPr="00F12DBC">
        <w:rPr>
          <w:rFonts w:ascii="Times New Roman" w:hAnsi="Times New Roman"/>
          <w:b/>
          <w:bCs/>
          <w:sz w:val="24"/>
          <w:szCs w:val="24"/>
        </w:rPr>
        <w:t>executed</w:t>
      </w:r>
      <w:r w:rsidRPr="00F12DBC">
        <w:rPr>
          <w:rFonts w:ascii="Times New Roman" w:hAnsi="Times New Roman"/>
          <w:sz w:val="24"/>
          <w:szCs w:val="24"/>
        </w:rPr>
        <w:t xml:space="preserve"> articles of incorporation, bylaws and, if </w:t>
      </w:r>
      <w:r w:rsidR="00B30B22" w:rsidRPr="00F12DBC">
        <w:rPr>
          <w:rFonts w:ascii="Times New Roman" w:hAnsi="Times New Roman"/>
          <w:sz w:val="24"/>
          <w:szCs w:val="24"/>
        </w:rPr>
        <w:t>applicable, partnership</w:t>
      </w:r>
      <w:r w:rsidRPr="00F12DBC">
        <w:rPr>
          <w:rFonts w:ascii="Times New Roman" w:hAnsi="Times New Roman"/>
          <w:sz w:val="24"/>
          <w:szCs w:val="24"/>
        </w:rPr>
        <w:t xml:space="preserve"> agreement(s).</w:t>
      </w:r>
    </w:p>
    <w:p w14:paraId="6058C523"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Any prior FEHB Program participation?  If yes, when and why did it cease?</w:t>
      </w:r>
    </w:p>
    <w:p w14:paraId="6284ACB8"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Are you a governmental entity or affiliated with one?  If yes, explain.</w:t>
      </w:r>
    </w:p>
    <w:p w14:paraId="786911B3"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Provide a signed opinion by legal counsel that you comply with </w:t>
      </w:r>
      <w:r w:rsidR="00686544" w:rsidRPr="00F12DBC">
        <w:rPr>
          <w:rFonts w:ascii="Times New Roman" w:hAnsi="Times New Roman"/>
          <w:sz w:val="24"/>
          <w:szCs w:val="24"/>
        </w:rPr>
        <w:t xml:space="preserve">all </w:t>
      </w:r>
      <w:r w:rsidRPr="00F12DBC">
        <w:rPr>
          <w:rFonts w:ascii="Times New Roman" w:hAnsi="Times New Roman"/>
          <w:sz w:val="24"/>
          <w:szCs w:val="24"/>
        </w:rPr>
        <w:t>State HMO law</w:t>
      </w:r>
      <w:r w:rsidR="00686544" w:rsidRPr="00F12DBC">
        <w:rPr>
          <w:rFonts w:ascii="Times New Roman" w:hAnsi="Times New Roman"/>
          <w:sz w:val="24"/>
          <w:szCs w:val="24"/>
        </w:rPr>
        <w:t>s</w:t>
      </w:r>
      <w:r w:rsidRPr="00F12DBC">
        <w:rPr>
          <w:rFonts w:ascii="Times New Roman" w:hAnsi="Times New Roman"/>
          <w:sz w:val="24"/>
          <w:szCs w:val="24"/>
        </w:rPr>
        <w:t xml:space="preserve"> and regulations and any other applicable health or insurance laws and regulations</w:t>
      </w:r>
      <w:r w:rsidR="00686544" w:rsidRPr="00F12DBC">
        <w:rPr>
          <w:rFonts w:ascii="Times New Roman" w:hAnsi="Times New Roman"/>
          <w:sz w:val="24"/>
          <w:szCs w:val="24"/>
        </w:rPr>
        <w:t xml:space="preserve">. This opinion must cover all States </w:t>
      </w:r>
      <w:r w:rsidR="000B29FD" w:rsidRPr="00F12DBC">
        <w:rPr>
          <w:rFonts w:ascii="Times New Roman" w:hAnsi="Times New Roman"/>
          <w:sz w:val="24"/>
          <w:szCs w:val="24"/>
        </w:rPr>
        <w:t>in which</w:t>
      </w:r>
      <w:r w:rsidR="00686544" w:rsidRPr="00F12DBC">
        <w:rPr>
          <w:rFonts w:ascii="Times New Roman" w:hAnsi="Times New Roman"/>
          <w:sz w:val="24"/>
          <w:szCs w:val="24"/>
        </w:rPr>
        <w:t xml:space="preserve"> you</w:t>
      </w:r>
      <w:r w:rsidR="005B36DC" w:rsidRPr="00F12DBC">
        <w:rPr>
          <w:rFonts w:ascii="Times New Roman" w:hAnsi="Times New Roman"/>
          <w:sz w:val="24"/>
          <w:szCs w:val="24"/>
        </w:rPr>
        <w:t>r</w:t>
      </w:r>
      <w:r w:rsidR="00686544" w:rsidRPr="00F12DBC">
        <w:rPr>
          <w:rFonts w:ascii="Times New Roman" w:hAnsi="Times New Roman"/>
          <w:sz w:val="24"/>
          <w:szCs w:val="24"/>
        </w:rPr>
        <w:t xml:space="preserve"> pl</w:t>
      </w:r>
      <w:r w:rsidR="005B36DC" w:rsidRPr="00F12DBC">
        <w:rPr>
          <w:rFonts w:ascii="Times New Roman" w:hAnsi="Times New Roman"/>
          <w:sz w:val="24"/>
          <w:szCs w:val="24"/>
        </w:rPr>
        <w:t xml:space="preserve">an </w:t>
      </w:r>
      <w:r w:rsidR="000B29FD" w:rsidRPr="00F12DBC">
        <w:rPr>
          <w:rFonts w:ascii="Times New Roman" w:hAnsi="Times New Roman"/>
          <w:sz w:val="24"/>
          <w:szCs w:val="24"/>
        </w:rPr>
        <w:t xml:space="preserve">intends to </w:t>
      </w:r>
      <w:r w:rsidR="005B36DC" w:rsidRPr="00F12DBC">
        <w:rPr>
          <w:rFonts w:ascii="Times New Roman" w:hAnsi="Times New Roman"/>
          <w:sz w:val="24"/>
          <w:szCs w:val="24"/>
        </w:rPr>
        <w:t>participate.</w:t>
      </w:r>
    </w:p>
    <w:p w14:paraId="7A6B56FB"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Describe, and provide copies of, any licenses, certifications, and other </w:t>
      </w:r>
      <w:r w:rsidR="00863CA7" w:rsidRPr="00F12DBC">
        <w:rPr>
          <w:rFonts w:ascii="Times New Roman" w:hAnsi="Times New Roman"/>
          <w:sz w:val="24"/>
          <w:szCs w:val="24"/>
        </w:rPr>
        <w:t>approvals applicable</w:t>
      </w:r>
      <w:r w:rsidRPr="00F12DBC">
        <w:rPr>
          <w:rFonts w:ascii="Times New Roman" w:hAnsi="Times New Roman"/>
          <w:sz w:val="24"/>
          <w:szCs w:val="24"/>
        </w:rPr>
        <w:t xml:space="preserve"> to the plan.</w:t>
      </w:r>
    </w:p>
    <w:p w14:paraId="47902AAB" w14:textId="77777777" w:rsid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Provide a signed opinion by legal counsel that you are not debarred, suspended, </w:t>
      </w:r>
      <w:r w:rsidR="00863CA7" w:rsidRPr="00F12DBC">
        <w:rPr>
          <w:rFonts w:ascii="Times New Roman" w:hAnsi="Times New Roman"/>
          <w:sz w:val="24"/>
          <w:szCs w:val="24"/>
        </w:rPr>
        <w:t>or ineligible</w:t>
      </w:r>
      <w:r w:rsidRPr="00F12DBC">
        <w:rPr>
          <w:rFonts w:ascii="Times New Roman" w:hAnsi="Times New Roman"/>
          <w:sz w:val="24"/>
          <w:szCs w:val="24"/>
        </w:rPr>
        <w:t xml:space="preserve"> to participate in Government contracting for any reason, including fraudulent   health care practices in other Federal health care programs.</w:t>
      </w:r>
    </w:p>
    <w:p w14:paraId="3FE2706E" w14:textId="14170CD7" w:rsidR="00F12DBC" w:rsidRPr="005E37E7" w:rsidRDefault="00664F77" w:rsidP="005E37E7">
      <w:pPr>
        <w:pStyle w:val="Heading4"/>
        <w:numPr>
          <w:ilvl w:val="1"/>
          <w:numId w:val="14"/>
        </w:numPr>
        <w:rPr>
          <w:b/>
          <w:bCs/>
          <w:i w:val="0"/>
          <w:iCs w:val="0"/>
          <w:szCs w:val="24"/>
        </w:rPr>
      </w:pPr>
      <w:r w:rsidRPr="005E37E7">
        <w:rPr>
          <w:b/>
          <w:bCs/>
          <w:i w:val="0"/>
          <w:iCs w:val="0"/>
        </w:rPr>
        <w:t>Sponsoring Organizations</w:t>
      </w:r>
    </w:p>
    <w:p w14:paraId="305A8283"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Are you owned by, affiliated with, or sponsored by another organization that </w:t>
      </w:r>
      <w:r w:rsidR="00B30B22" w:rsidRPr="00F12DBC">
        <w:rPr>
          <w:rFonts w:ascii="Times New Roman" w:hAnsi="Times New Roman"/>
          <w:sz w:val="24"/>
          <w:szCs w:val="24"/>
        </w:rPr>
        <w:t>provides management</w:t>
      </w:r>
      <w:r w:rsidRPr="00F12DBC">
        <w:rPr>
          <w:rFonts w:ascii="Times New Roman" w:hAnsi="Times New Roman"/>
          <w:sz w:val="24"/>
          <w:szCs w:val="24"/>
        </w:rPr>
        <w:t xml:space="preserve"> and/or financial support?  If yes, identify the organization and answer </w:t>
      </w:r>
      <w:r w:rsidR="00B30B22" w:rsidRPr="00F12DBC">
        <w:rPr>
          <w:rFonts w:ascii="Times New Roman" w:hAnsi="Times New Roman"/>
          <w:sz w:val="24"/>
          <w:szCs w:val="24"/>
        </w:rPr>
        <w:t>the next</w:t>
      </w:r>
      <w:r w:rsidRPr="00F12DBC">
        <w:rPr>
          <w:rFonts w:ascii="Times New Roman" w:hAnsi="Times New Roman"/>
          <w:sz w:val="24"/>
          <w:szCs w:val="24"/>
        </w:rPr>
        <w:t xml:space="preserve"> three questions.  If not, proceed to II.</w:t>
      </w:r>
    </w:p>
    <w:p w14:paraId="737415EE"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Does the organization sponsor more than one health plan?  If yes, identify each </w:t>
      </w:r>
      <w:r w:rsidR="00B30B22" w:rsidRPr="00F12DBC">
        <w:rPr>
          <w:rFonts w:ascii="Times New Roman" w:hAnsi="Times New Roman"/>
          <w:sz w:val="24"/>
          <w:szCs w:val="24"/>
        </w:rPr>
        <w:t>by name</w:t>
      </w:r>
      <w:r w:rsidRPr="00F12DBC">
        <w:rPr>
          <w:rFonts w:ascii="Times New Roman" w:hAnsi="Times New Roman"/>
          <w:sz w:val="24"/>
          <w:szCs w:val="24"/>
        </w:rPr>
        <w:t xml:space="preserve"> and location.</w:t>
      </w:r>
    </w:p>
    <w:p w14:paraId="30F7BA4C"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What administrative, management, financial or other services does the sponsor provide?</w:t>
      </w:r>
    </w:p>
    <w:p w14:paraId="2D685E4E"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To what extent does the sponsor provide financial support to you?</w:t>
      </w:r>
      <w:r w:rsidR="00F12DBC" w:rsidRPr="00F12DBC">
        <w:rPr>
          <w:rFonts w:ascii="Times New Roman" w:hAnsi="Times New Roman"/>
          <w:sz w:val="24"/>
          <w:szCs w:val="24"/>
        </w:rPr>
        <w:t xml:space="preserve"> </w:t>
      </w:r>
    </w:p>
    <w:p w14:paraId="16116F6F"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Explain the legal relationship between the sponsoring organization and the carrier of </w:t>
      </w:r>
      <w:r w:rsidR="00B30B22" w:rsidRPr="00F12DBC">
        <w:rPr>
          <w:rFonts w:ascii="Times New Roman" w:hAnsi="Times New Roman"/>
          <w:sz w:val="24"/>
          <w:szCs w:val="24"/>
        </w:rPr>
        <w:t>the plan</w:t>
      </w:r>
      <w:r w:rsidRPr="00F12DBC">
        <w:rPr>
          <w:rFonts w:ascii="Times New Roman" w:hAnsi="Times New Roman"/>
          <w:sz w:val="24"/>
          <w:szCs w:val="24"/>
        </w:rPr>
        <w:t xml:space="preserve"> and state whether this relationship creates any financial liability on the part of the</w:t>
      </w:r>
      <w:r w:rsidR="000F44AD" w:rsidRPr="00F12DBC">
        <w:rPr>
          <w:rFonts w:ascii="Times New Roman" w:hAnsi="Times New Roman"/>
          <w:sz w:val="24"/>
          <w:szCs w:val="24"/>
        </w:rPr>
        <w:t xml:space="preserve"> </w:t>
      </w:r>
      <w:r w:rsidRPr="00F12DBC">
        <w:rPr>
          <w:rFonts w:ascii="Times New Roman" w:hAnsi="Times New Roman"/>
          <w:sz w:val="24"/>
          <w:szCs w:val="24"/>
        </w:rPr>
        <w:t>sponsor.</w:t>
      </w:r>
    </w:p>
    <w:p w14:paraId="70D3EAEB" w14:textId="77777777" w:rsidR="00F12DBC" w:rsidRDefault="00AB4EE5" w:rsidP="007E32C9">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Please submit a copy of your</w:t>
      </w:r>
      <w:r w:rsidR="00EF6E82" w:rsidRPr="00F12DBC">
        <w:rPr>
          <w:rFonts w:ascii="Times New Roman" w:hAnsi="Times New Roman"/>
          <w:sz w:val="24"/>
          <w:szCs w:val="24"/>
        </w:rPr>
        <w:t xml:space="preserve"> articles of in</w:t>
      </w:r>
      <w:r w:rsidRPr="00F12DBC">
        <w:rPr>
          <w:rFonts w:ascii="Times New Roman" w:hAnsi="Times New Roman"/>
          <w:sz w:val="24"/>
          <w:szCs w:val="24"/>
        </w:rPr>
        <w:t>corporation and any parent organization charts.</w:t>
      </w:r>
    </w:p>
    <w:p w14:paraId="1FA0C858" w14:textId="77777777" w:rsidR="003C7788" w:rsidRDefault="003C7788">
      <w:pPr>
        <w:widowControl/>
        <w:rPr>
          <w:rFonts w:ascii="Times New Roman" w:hAnsi="Times New Roman"/>
          <w:b/>
          <w:sz w:val="24"/>
        </w:rPr>
      </w:pPr>
      <w:r>
        <w:rPr>
          <w:rFonts w:ascii="Times New Roman" w:hAnsi="Times New Roman"/>
          <w:b/>
          <w:sz w:val="24"/>
        </w:rPr>
        <w:br w:type="page"/>
      </w:r>
    </w:p>
    <w:p w14:paraId="78383AAA" w14:textId="4B02A5BF" w:rsidR="00F12DBC" w:rsidRPr="00F12DBC" w:rsidRDefault="00664F77" w:rsidP="005E37E7">
      <w:pPr>
        <w:pStyle w:val="Heading3"/>
        <w:numPr>
          <w:ilvl w:val="0"/>
          <w:numId w:val="14"/>
        </w:numPr>
        <w:rPr>
          <w:szCs w:val="24"/>
        </w:rPr>
      </w:pPr>
      <w:bookmarkStart w:id="17" w:name="_Toc77085549"/>
      <w:r w:rsidRPr="00F12DBC">
        <w:lastRenderedPageBreak/>
        <w:t>M</w:t>
      </w:r>
      <w:r w:rsidR="00F12DBC" w:rsidRPr="00F12DBC">
        <w:t>arketing and Enrollment</w:t>
      </w:r>
      <w:bookmarkEnd w:id="17"/>
    </w:p>
    <w:p w14:paraId="7381E099"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List all employer groups enrolled as of December 31 of the year prior to </w:t>
      </w:r>
      <w:r w:rsidR="00B30B22" w:rsidRPr="00F12DBC">
        <w:rPr>
          <w:rFonts w:ascii="Times New Roman" w:hAnsi="Times New Roman"/>
          <w:sz w:val="24"/>
          <w:szCs w:val="24"/>
        </w:rPr>
        <w:t>your submission</w:t>
      </w:r>
      <w:r w:rsidRPr="00F12DBC">
        <w:rPr>
          <w:rFonts w:ascii="Times New Roman" w:hAnsi="Times New Roman"/>
          <w:sz w:val="24"/>
          <w:szCs w:val="24"/>
        </w:rPr>
        <w:t xml:space="preserve"> and show the number of enrollees (subscribers) and members in each group.  If you offer other options, such as Point of Service, show those enrollees and members</w:t>
      </w:r>
      <w:r w:rsidR="000F44AD" w:rsidRPr="00F12DBC">
        <w:rPr>
          <w:rFonts w:ascii="Times New Roman" w:hAnsi="Times New Roman"/>
          <w:sz w:val="24"/>
          <w:szCs w:val="24"/>
        </w:rPr>
        <w:t xml:space="preserve"> </w:t>
      </w:r>
      <w:r w:rsidRPr="00F12DBC">
        <w:rPr>
          <w:rFonts w:ascii="Times New Roman" w:hAnsi="Times New Roman"/>
          <w:sz w:val="24"/>
          <w:szCs w:val="24"/>
        </w:rPr>
        <w:t>in separate columns.</w:t>
      </w:r>
    </w:p>
    <w:p w14:paraId="7EFFA661"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Provide actual and projected membership data (enrollees and members) by quarter </w:t>
      </w:r>
      <w:r w:rsidR="00902E8D" w:rsidRPr="00F12DBC">
        <w:rPr>
          <w:rFonts w:ascii="Times New Roman" w:hAnsi="Times New Roman"/>
          <w:sz w:val="24"/>
          <w:szCs w:val="24"/>
        </w:rPr>
        <w:t>for the</w:t>
      </w:r>
      <w:r w:rsidRPr="00F12DBC">
        <w:rPr>
          <w:rFonts w:ascii="Times New Roman" w:hAnsi="Times New Roman"/>
          <w:sz w:val="24"/>
          <w:szCs w:val="24"/>
        </w:rPr>
        <w:t xml:space="preserve"> last three years.  Include your disenrollment rates for these years. </w:t>
      </w:r>
    </w:p>
    <w:p w14:paraId="7B934C0C"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Provide the total cumulative member months for your most recent fiscal year.</w:t>
      </w:r>
    </w:p>
    <w:p w14:paraId="5625D6A8"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On what date did your first employer group enroll in the plan?  If that date falls within</w:t>
      </w:r>
      <w:r w:rsidR="000F44AD" w:rsidRPr="00F12DBC">
        <w:rPr>
          <w:rFonts w:ascii="Times New Roman" w:hAnsi="Times New Roman"/>
          <w:sz w:val="24"/>
          <w:szCs w:val="24"/>
        </w:rPr>
        <w:t xml:space="preserve"> </w:t>
      </w:r>
      <w:r w:rsidRPr="00F12DBC">
        <w:rPr>
          <w:rFonts w:ascii="Times New Roman" w:hAnsi="Times New Roman"/>
          <w:sz w:val="24"/>
          <w:szCs w:val="24"/>
        </w:rPr>
        <w:t xml:space="preserve">the 12 months preceding this application, provide a copy of a </w:t>
      </w:r>
      <w:r w:rsidRPr="00F12DBC">
        <w:rPr>
          <w:rFonts w:ascii="Times New Roman" w:hAnsi="Times New Roman"/>
          <w:sz w:val="24"/>
          <w:szCs w:val="24"/>
          <w:u w:val="single"/>
        </w:rPr>
        <w:t>signed</w:t>
      </w:r>
      <w:r w:rsidRPr="00F12DBC">
        <w:rPr>
          <w:rFonts w:ascii="Times New Roman" w:hAnsi="Times New Roman"/>
          <w:sz w:val="24"/>
          <w:szCs w:val="24"/>
        </w:rPr>
        <w:t xml:space="preserve"> contract with an</w:t>
      </w:r>
      <w:r w:rsidR="000F44AD" w:rsidRPr="00F12DBC">
        <w:rPr>
          <w:rFonts w:ascii="Times New Roman" w:hAnsi="Times New Roman"/>
          <w:sz w:val="24"/>
          <w:szCs w:val="24"/>
        </w:rPr>
        <w:t xml:space="preserve"> </w:t>
      </w:r>
      <w:r w:rsidRPr="00F12DBC">
        <w:rPr>
          <w:rFonts w:ascii="Times New Roman" w:hAnsi="Times New Roman"/>
          <w:sz w:val="24"/>
          <w:szCs w:val="24"/>
        </w:rPr>
        <w:t>employer group.</w:t>
      </w:r>
    </w:p>
    <w:p w14:paraId="551C89DD" w14:textId="77777777" w:rsidR="00F12DBC" w:rsidRPr="00F12DBC" w:rsidRDefault="00664F77" w:rsidP="00F12DBC">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Describe the service area(s) </w:t>
      </w:r>
      <w:r w:rsidR="00B674DC" w:rsidRPr="00F12DBC">
        <w:rPr>
          <w:rFonts w:ascii="Times New Roman" w:hAnsi="Times New Roman"/>
          <w:sz w:val="24"/>
          <w:szCs w:val="24"/>
        </w:rPr>
        <w:t xml:space="preserve">in which </w:t>
      </w:r>
      <w:r w:rsidRPr="00F12DBC">
        <w:rPr>
          <w:rFonts w:ascii="Times New Roman" w:hAnsi="Times New Roman"/>
          <w:sz w:val="24"/>
          <w:szCs w:val="24"/>
        </w:rPr>
        <w:t xml:space="preserve">you are approved to operate in terms of </w:t>
      </w:r>
      <w:r w:rsidR="00AB4EE5" w:rsidRPr="00F12DBC">
        <w:rPr>
          <w:rFonts w:ascii="Times New Roman" w:hAnsi="Times New Roman"/>
          <w:sz w:val="24"/>
          <w:szCs w:val="24"/>
        </w:rPr>
        <w:t>ZIP</w:t>
      </w:r>
      <w:r w:rsidRPr="00F12DBC">
        <w:rPr>
          <w:rFonts w:ascii="Times New Roman" w:hAnsi="Times New Roman"/>
          <w:sz w:val="24"/>
          <w:szCs w:val="24"/>
        </w:rPr>
        <w:t xml:space="preserve"> codes or geographic subdivisions, such as counties, cities, or townships.  Is this service area(s) the same as the service area to be proposed to the FEHB Program?  If no, describe the service area to be proposed to the FEHB Program.</w:t>
      </w:r>
    </w:p>
    <w:p w14:paraId="7059224D" w14:textId="77777777" w:rsidR="005E37E7" w:rsidRDefault="00664F77" w:rsidP="005E37E7">
      <w:pPr>
        <w:pStyle w:val="ListParagraph"/>
        <w:numPr>
          <w:ilvl w:val="2"/>
          <w:numId w:val="14"/>
        </w:numPr>
        <w:spacing w:before="120" w:after="120"/>
        <w:rPr>
          <w:rFonts w:ascii="Times New Roman" w:hAnsi="Times New Roman"/>
          <w:sz w:val="24"/>
          <w:szCs w:val="24"/>
        </w:rPr>
      </w:pPr>
      <w:r w:rsidRPr="00F12DBC">
        <w:rPr>
          <w:rFonts w:ascii="Times New Roman" w:hAnsi="Times New Roman"/>
          <w:sz w:val="24"/>
          <w:szCs w:val="24"/>
        </w:rPr>
        <w:t xml:space="preserve">Provide a copy of the State's approval of the plan's service/enrollment area.  </w:t>
      </w:r>
      <w:r w:rsidR="00E12DCD" w:rsidRPr="00F12DBC">
        <w:rPr>
          <w:rFonts w:ascii="Times New Roman" w:hAnsi="Times New Roman"/>
          <w:sz w:val="24"/>
          <w:szCs w:val="24"/>
        </w:rPr>
        <w:t>The document</w:t>
      </w:r>
      <w:r w:rsidRPr="00F12DBC">
        <w:rPr>
          <w:rFonts w:ascii="Times New Roman" w:hAnsi="Times New Roman"/>
          <w:sz w:val="24"/>
          <w:szCs w:val="24"/>
        </w:rPr>
        <w:t xml:space="preserve"> must include a description of the approved area.</w:t>
      </w:r>
    </w:p>
    <w:p w14:paraId="539DF496" w14:textId="611A9600" w:rsidR="00F12DBC" w:rsidRPr="005E37E7" w:rsidRDefault="005E37E7" w:rsidP="005E37E7">
      <w:pPr>
        <w:pStyle w:val="Heading3"/>
        <w:numPr>
          <w:ilvl w:val="0"/>
          <w:numId w:val="14"/>
        </w:numPr>
        <w:rPr>
          <w:szCs w:val="24"/>
        </w:rPr>
      </w:pPr>
      <w:r>
        <w:t xml:space="preserve"> </w:t>
      </w:r>
      <w:bookmarkStart w:id="18" w:name="_Toc77085550"/>
      <w:r w:rsidR="00664F77" w:rsidRPr="00F12DBC">
        <w:t>F</w:t>
      </w:r>
      <w:r w:rsidR="00F12DBC" w:rsidRPr="00F12DBC">
        <w:t>inancial Information</w:t>
      </w:r>
      <w:bookmarkEnd w:id="18"/>
    </w:p>
    <w:p w14:paraId="59BA9720" w14:textId="1E805435" w:rsidR="00F12DBC" w:rsidRPr="005E37E7" w:rsidRDefault="00664F77" w:rsidP="005E37E7">
      <w:pPr>
        <w:pStyle w:val="Heading4"/>
        <w:numPr>
          <w:ilvl w:val="1"/>
          <w:numId w:val="14"/>
        </w:numPr>
        <w:rPr>
          <w:b/>
          <w:bCs/>
          <w:i w:val="0"/>
          <w:iCs w:val="0"/>
          <w:szCs w:val="24"/>
        </w:rPr>
      </w:pPr>
      <w:r w:rsidRPr="005E37E7">
        <w:rPr>
          <w:b/>
          <w:bCs/>
          <w:i w:val="0"/>
          <w:iCs w:val="0"/>
        </w:rPr>
        <w:t>Fiscal Soundness</w:t>
      </w:r>
    </w:p>
    <w:p w14:paraId="681592C7" w14:textId="77777777" w:rsidR="00F12DBC" w:rsidRPr="00DA1195" w:rsidRDefault="00664F77" w:rsidP="007E32C9">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When does your fiscal year end?</w:t>
      </w:r>
    </w:p>
    <w:p w14:paraId="740506AC" w14:textId="77777777" w:rsidR="00F12DBC" w:rsidRPr="00DA1195" w:rsidRDefault="00664F77" w:rsidP="00F12DBC">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List the total amount and sources of financing currently available to you.</w:t>
      </w:r>
    </w:p>
    <w:p w14:paraId="1DA0753D" w14:textId="77777777" w:rsidR="00F12DBC" w:rsidRPr="00DA1195" w:rsidRDefault="00664F77" w:rsidP="00F12DBC">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 xml:space="preserve">Provide the following financial information for your most recent fiscal year: current ratio, working capital, debt/equity ratio, gross profit margin, fund balance, retained earnings (accumulated deficit), and cash and cash equivalents.  Also provide </w:t>
      </w:r>
      <w:r w:rsidR="00E12DCD" w:rsidRPr="00DA1195">
        <w:rPr>
          <w:rFonts w:ascii="Times New Roman" w:hAnsi="Times New Roman"/>
          <w:sz w:val="24"/>
          <w:szCs w:val="24"/>
        </w:rPr>
        <w:t>this information</w:t>
      </w:r>
      <w:r w:rsidRPr="00DA1195">
        <w:rPr>
          <w:rFonts w:ascii="Times New Roman" w:hAnsi="Times New Roman"/>
          <w:sz w:val="24"/>
          <w:szCs w:val="24"/>
        </w:rPr>
        <w:t xml:space="preserve"> for your sponsor, if applicable. Financial statements should include balance sheet, income statement, and statement of cash flow.</w:t>
      </w:r>
    </w:p>
    <w:p w14:paraId="29CA5BD9" w14:textId="77777777" w:rsidR="00F12DBC" w:rsidRPr="00DA1195" w:rsidRDefault="00664F77" w:rsidP="00F12DBC">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Has the plan operated for less than six months preceding the date of the application</w:t>
      </w:r>
      <w:r w:rsidRPr="00DA1195">
        <w:rPr>
          <w:rFonts w:ascii="Times New Roman" w:hAnsi="Times New Roman"/>
          <w:b/>
          <w:sz w:val="24"/>
          <w:szCs w:val="24"/>
        </w:rPr>
        <w:t>?</w:t>
      </w:r>
      <w:r w:rsidRPr="00DA1195">
        <w:rPr>
          <w:rFonts w:ascii="Times New Roman" w:hAnsi="Times New Roman"/>
          <w:sz w:val="24"/>
          <w:szCs w:val="24"/>
        </w:rPr>
        <w:t xml:space="preserve">  If yes, provide the following information on a monthly basis until you have been notified of the results of our review.  Submit the January information </w:t>
      </w:r>
      <w:r w:rsidR="00E12DCD" w:rsidRPr="00DA1195">
        <w:rPr>
          <w:rFonts w:ascii="Times New Roman" w:hAnsi="Times New Roman"/>
          <w:sz w:val="24"/>
          <w:szCs w:val="24"/>
        </w:rPr>
        <w:t>by February</w:t>
      </w:r>
      <w:r w:rsidRPr="00DA1195">
        <w:rPr>
          <w:rFonts w:ascii="Times New Roman" w:hAnsi="Times New Roman"/>
          <w:sz w:val="24"/>
          <w:szCs w:val="24"/>
        </w:rPr>
        <w:t xml:space="preserve"> 20, the February information by March 20, etc.</w:t>
      </w:r>
    </w:p>
    <w:p w14:paraId="13F39E6D" w14:textId="77777777" w:rsidR="00F12DBC" w:rsidRPr="00F12DBC" w:rsidRDefault="00664F77" w:rsidP="00F12DBC">
      <w:pPr>
        <w:pStyle w:val="ListParagraph"/>
        <w:numPr>
          <w:ilvl w:val="3"/>
          <w:numId w:val="14"/>
        </w:numPr>
        <w:spacing w:before="120" w:after="120"/>
        <w:rPr>
          <w:rFonts w:ascii="Times New Roman" w:hAnsi="Times New Roman"/>
          <w:sz w:val="24"/>
          <w:szCs w:val="24"/>
        </w:rPr>
      </w:pPr>
      <w:r w:rsidRPr="00F12DBC">
        <w:rPr>
          <w:rFonts w:ascii="Times New Roman" w:hAnsi="Times New Roman"/>
          <w:sz w:val="24"/>
        </w:rPr>
        <w:t>Actual and projected* balance sheet, change in financial condition statement, and revenue and expense statement;</w:t>
      </w:r>
      <w:r w:rsidR="00E24F0A" w:rsidRPr="00F12DBC">
        <w:rPr>
          <w:rFonts w:ascii="Times New Roman" w:hAnsi="Times New Roman"/>
          <w:sz w:val="24"/>
        </w:rPr>
        <w:t xml:space="preserve"> and</w:t>
      </w:r>
    </w:p>
    <w:p w14:paraId="3EE1848F" w14:textId="77777777" w:rsidR="00F12DBC" w:rsidRPr="00F12DBC" w:rsidRDefault="00664F77" w:rsidP="00F12DBC">
      <w:pPr>
        <w:pStyle w:val="ListParagraph"/>
        <w:numPr>
          <w:ilvl w:val="3"/>
          <w:numId w:val="14"/>
        </w:numPr>
        <w:spacing w:before="120" w:after="120"/>
        <w:rPr>
          <w:rFonts w:ascii="Times New Roman" w:hAnsi="Times New Roman"/>
          <w:sz w:val="24"/>
          <w:szCs w:val="24"/>
        </w:rPr>
      </w:pPr>
      <w:r w:rsidRPr="00F12DBC">
        <w:rPr>
          <w:rFonts w:ascii="Times New Roman" w:hAnsi="Times New Roman"/>
          <w:sz w:val="24"/>
        </w:rPr>
        <w:t xml:space="preserve">Actual and projected* enrollment (enrollees and members) and the number </w:t>
      </w:r>
      <w:r w:rsidR="00185DEB" w:rsidRPr="00F12DBC">
        <w:rPr>
          <w:rFonts w:ascii="Times New Roman" w:hAnsi="Times New Roman"/>
          <w:sz w:val="24"/>
        </w:rPr>
        <w:t>of employer</w:t>
      </w:r>
      <w:r w:rsidRPr="00F12DBC">
        <w:rPr>
          <w:rFonts w:ascii="Times New Roman" w:hAnsi="Times New Roman"/>
          <w:sz w:val="24"/>
        </w:rPr>
        <w:t xml:space="preserve"> groups.</w:t>
      </w:r>
    </w:p>
    <w:p w14:paraId="54839E1E" w14:textId="77777777" w:rsidR="00F12DBC" w:rsidRPr="00F12DBC" w:rsidRDefault="00664F77" w:rsidP="00F12DBC">
      <w:pPr>
        <w:spacing w:before="120" w:after="120"/>
        <w:ind w:left="1080"/>
        <w:rPr>
          <w:rFonts w:ascii="Times New Roman" w:hAnsi="Times New Roman"/>
          <w:sz w:val="24"/>
        </w:rPr>
      </w:pPr>
      <w:r w:rsidRPr="00F12DBC">
        <w:rPr>
          <w:rFonts w:ascii="Times New Roman" w:hAnsi="Times New Roman"/>
          <w:sz w:val="24"/>
        </w:rPr>
        <w:lastRenderedPageBreak/>
        <w:t>*</w:t>
      </w:r>
      <w:r w:rsidR="00F12DBC">
        <w:rPr>
          <w:rFonts w:ascii="Times New Roman" w:hAnsi="Times New Roman"/>
          <w:sz w:val="24"/>
        </w:rPr>
        <w:t xml:space="preserve"> </w:t>
      </w:r>
      <w:r w:rsidRPr="00F12DBC">
        <w:rPr>
          <w:rFonts w:ascii="Times New Roman" w:hAnsi="Times New Roman"/>
          <w:i/>
          <w:iCs/>
          <w:sz w:val="24"/>
        </w:rPr>
        <w:t>Submit your projections with the application</w:t>
      </w:r>
      <w:r w:rsidR="00F12DBC">
        <w:rPr>
          <w:rFonts w:ascii="Times New Roman" w:hAnsi="Times New Roman"/>
          <w:i/>
          <w:iCs/>
          <w:sz w:val="24"/>
        </w:rPr>
        <w:t>.</w:t>
      </w:r>
    </w:p>
    <w:p w14:paraId="6A50007E" w14:textId="77777777" w:rsidR="00DA1195" w:rsidRPr="00DA1195" w:rsidRDefault="00664F77" w:rsidP="00DA1195">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Provide a CPA statement, with management letters, for the most recent fiscal year.</w:t>
      </w:r>
    </w:p>
    <w:p w14:paraId="784C8E6A" w14:textId="77777777" w:rsidR="00DA1195" w:rsidRPr="00DA1195" w:rsidRDefault="00664F77" w:rsidP="00DA1195">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In addition, provide a copy of the most recent annual financial statement you submitted to your State's Insurance Commissioner (or equivalent).</w:t>
      </w:r>
    </w:p>
    <w:p w14:paraId="56DE18AE" w14:textId="77777777" w:rsidR="00DA1195" w:rsidRPr="00DA1195" w:rsidRDefault="00664F77" w:rsidP="00DA1195">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 xml:space="preserve">If you </w:t>
      </w:r>
      <w:r w:rsidR="00E24F0A" w:rsidRPr="00DA1195">
        <w:rPr>
          <w:rFonts w:ascii="Times New Roman" w:hAnsi="Times New Roman"/>
          <w:sz w:val="24"/>
          <w:szCs w:val="24"/>
        </w:rPr>
        <w:t xml:space="preserve">are not required to submit a financial statement to your State’s Insurance Commissioner (or equivalent) </w:t>
      </w:r>
      <w:r w:rsidRPr="00DA1195">
        <w:rPr>
          <w:rFonts w:ascii="Times New Roman" w:hAnsi="Times New Roman"/>
          <w:sz w:val="24"/>
          <w:szCs w:val="24"/>
        </w:rPr>
        <w:t xml:space="preserve">and your CPA statement is more than six months </w:t>
      </w:r>
      <w:r w:rsidR="00185DEB" w:rsidRPr="00DA1195">
        <w:rPr>
          <w:rFonts w:ascii="Times New Roman" w:hAnsi="Times New Roman"/>
          <w:sz w:val="24"/>
          <w:szCs w:val="24"/>
        </w:rPr>
        <w:t>old or</w:t>
      </w:r>
      <w:r w:rsidRPr="00DA1195">
        <w:rPr>
          <w:rFonts w:ascii="Times New Roman" w:hAnsi="Times New Roman"/>
          <w:sz w:val="24"/>
          <w:szCs w:val="24"/>
        </w:rPr>
        <w:t xml:space="preserve"> is not available, provide an unaudited balance sheet, income statement, and statement of cash flow as of December 31</w:t>
      </w:r>
      <w:r w:rsidR="000F44AD" w:rsidRPr="00DA1195">
        <w:rPr>
          <w:rFonts w:ascii="Times New Roman" w:hAnsi="Times New Roman"/>
          <w:sz w:val="24"/>
          <w:szCs w:val="24"/>
        </w:rPr>
        <w:t xml:space="preserve"> </w:t>
      </w:r>
      <w:r w:rsidRPr="00DA1195">
        <w:rPr>
          <w:rFonts w:ascii="Times New Roman" w:hAnsi="Times New Roman"/>
          <w:sz w:val="24"/>
          <w:szCs w:val="24"/>
        </w:rPr>
        <w:t>of the year preceding the date of your application.</w:t>
      </w:r>
    </w:p>
    <w:p w14:paraId="0287AC78" w14:textId="77777777" w:rsidR="00DA1195" w:rsidRPr="00DA1195" w:rsidRDefault="00664F77" w:rsidP="00DA1195">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If you have received a qualified opinion about the plan from your audit firm in the last three years, include those opinions and associated management letters, and describe the steps taken to resolve them.</w:t>
      </w:r>
    </w:p>
    <w:p w14:paraId="6D952183" w14:textId="77777777" w:rsidR="00DA1195" w:rsidRPr="00DA1195" w:rsidRDefault="00664F77" w:rsidP="00DA1195">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 xml:space="preserve">If your financial statements for the plan show a negative cash flow, describe the </w:t>
      </w:r>
      <w:r w:rsidR="00185DEB" w:rsidRPr="00DA1195">
        <w:rPr>
          <w:rFonts w:ascii="Times New Roman" w:hAnsi="Times New Roman"/>
          <w:sz w:val="24"/>
          <w:szCs w:val="24"/>
        </w:rPr>
        <w:t>sources of</w:t>
      </w:r>
      <w:r w:rsidRPr="00DA1195">
        <w:rPr>
          <w:rFonts w:ascii="Times New Roman" w:hAnsi="Times New Roman"/>
          <w:sz w:val="24"/>
          <w:szCs w:val="24"/>
        </w:rPr>
        <w:t xml:space="preserve"> financing available to cover shortages and the agreements covering the </w:t>
      </w:r>
      <w:r w:rsidR="00185DEB" w:rsidRPr="00DA1195">
        <w:rPr>
          <w:rFonts w:ascii="Times New Roman" w:hAnsi="Times New Roman"/>
          <w:sz w:val="24"/>
          <w:szCs w:val="24"/>
        </w:rPr>
        <w:t>financing arrangements</w:t>
      </w:r>
      <w:r w:rsidRPr="00DA1195">
        <w:rPr>
          <w:rFonts w:ascii="Times New Roman" w:hAnsi="Times New Roman"/>
          <w:sz w:val="24"/>
          <w:szCs w:val="24"/>
        </w:rPr>
        <w:t>.</w:t>
      </w:r>
    </w:p>
    <w:p w14:paraId="7B014C92" w14:textId="77777777" w:rsidR="00DA1195" w:rsidRPr="00DA1195" w:rsidRDefault="00664F77" w:rsidP="00DA1195">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 xml:space="preserve">Also provide the information requested by the preceding two questions for </w:t>
      </w:r>
      <w:r w:rsidR="00185DEB" w:rsidRPr="00DA1195">
        <w:rPr>
          <w:rFonts w:ascii="Times New Roman" w:hAnsi="Times New Roman"/>
          <w:sz w:val="24"/>
          <w:szCs w:val="24"/>
        </w:rPr>
        <w:t>your sponsoring</w:t>
      </w:r>
      <w:r w:rsidRPr="00DA1195">
        <w:rPr>
          <w:rFonts w:ascii="Times New Roman" w:hAnsi="Times New Roman"/>
          <w:sz w:val="24"/>
          <w:szCs w:val="24"/>
        </w:rPr>
        <w:t xml:space="preserve"> organization, if applicable.</w:t>
      </w:r>
    </w:p>
    <w:p w14:paraId="234EE63F" w14:textId="77777777" w:rsidR="00DA1195" w:rsidRDefault="00664F77" w:rsidP="007E32C9">
      <w:pPr>
        <w:pStyle w:val="ListParagraph"/>
        <w:numPr>
          <w:ilvl w:val="2"/>
          <w:numId w:val="14"/>
        </w:numPr>
        <w:spacing w:before="120" w:after="120"/>
        <w:rPr>
          <w:rFonts w:ascii="Times New Roman" w:hAnsi="Times New Roman"/>
          <w:sz w:val="24"/>
          <w:szCs w:val="24"/>
        </w:rPr>
      </w:pPr>
      <w:r w:rsidRPr="00DA1195">
        <w:rPr>
          <w:rFonts w:ascii="Times New Roman" w:hAnsi="Times New Roman"/>
          <w:sz w:val="24"/>
          <w:szCs w:val="24"/>
        </w:rPr>
        <w:t>Provide a copy of your projected balance sheet as of December 31 of the year of the application.</w:t>
      </w:r>
    </w:p>
    <w:p w14:paraId="442D9F3F" w14:textId="6C63412D" w:rsidR="00DA1195" w:rsidRPr="005E37E7" w:rsidRDefault="00664F77" w:rsidP="005E37E7">
      <w:pPr>
        <w:pStyle w:val="Heading4"/>
        <w:numPr>
          <w:ilvl w:val="1"/>
          <w:numId w:val="14"/>
        </w:numPr>
        <w:rPr>
          <w:b/>
          <w:bCs/>
          <w:i w:val="0"/>
          <w:iCs w:val="0"/>
          <w:szCs w:val="24"/>
        </w:rPr>
      </w:pPr>
      <w:r w:rsidRPr="005E37E7">
        <w:rPr>
          <w:b/>
          <w:bCs/>
          <w:i w:val="0"/>
          <w:iCs w:val="0"/>
        </w:rPr>
        <w:t>Provisions for the Event of Insolvency</w:t>
      </w:r>
    </w:p>
    <w:p w14:paraId="1F73A7E4"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Describe your approach to the risk of insolvency:</w:t>
      </w:r>
    </w:p>
    <w:p w14:paraId="5A0D112C" w14:textId="77777777" w:rsidR="003C7788" w:rsidRPr="003C7788" w:rsidRDefault="00664F77"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szCs w:val="24"/>
        </w:rPr>
        <w:t>To pay for continuation of services until a hospitalized member is discharged, and</w:t>
      </w:r>
    </w:p>
    <w:p w14:paraId="6DA8D88E" w14:textId="77777777" w:rsidR="003C7788" w:rsidRPr="003C7788" w:rsidRDefault="00664F77"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szCs w:val="24"/>
        </w:rPr>
        <w:t>Protect members from liability for services provided prior to your insolvency.</w:t>
      </w:r>
    </w:p>
    <w:p w14:paraId="54CD3CD0"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Describe any insolvency insurance as well as any reinsurance/stop-loss insurance </w:t>
      </w:r>
      <w:r w:rsidR="00185DEB" w:rsidRPr="003C7788">
        <w:rPr>
          <w:rFonts w:ascii="Times New Roman" w:hAnsi="Times New Roman"/>
          <w:sz w:val="24"/>
          <w:szCs w:val="24"/>
        </w:rPr>
        <w:t>you have</w:t>
      </w:r>
      <w:r w:rsidRPr="003C7788">
        <w:rPr>
          <w:rFonts w:ascii="Times New Roman" w:hAnsi="Times New Roman"/>
          <w:sz w:val="24"/>
          <w:szCs w:val="24"/>
        </w:rPr>
        <w:t xml:space="preserve"> for excessive operating losses.</w:t>
      </w:r>
    </w:p>
    <w:p w14:paraId="2E8383F9"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Provide signed copies of any reinsurance contracts.</w:t>
      </w:r>
    </w:p>
    <w:p w14:paraId="30AB645A"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Describe the reserve requirements and other financial requirements imposed by </w:t>
      </w:r>
      <w:r w:rsidR="00185DEB" w:rsidRPr="003C7788">
        <w:rPr>
          <w:rFonts w:ascii="Times New Roman" w:hAnsi="Times New Roman"/>
          <w:sz w:val="24"/>
          <w:szCs w:val="24"/>
        </w:rPr>
        <w:t>the State</w:t>
      </w:r>
      <w:r w:rsidRPr="003C7788">
        <w:rPr>
          <w:rFonts w:ascii="Times New Roman" w:hAnsi="Times New Roman"/>
          <w:sz w:val="24"/>
          <w:szCs w:val="24"/>
        </w:rPr>
        <w:t xml:space="preserve"> in which you are </w:t>
      </w:r>
      <w:r w:rsidR="00280A8B" w:rsidRPr="003C7788">
        <w:rPr>
          <w:rFonts w:ascii="Times New Roman" w:hAnsi="Times New Roman"/>
          <w:sz w:val="24"/>
          <w:szCs w:val="24"/>
        </w:rPr>
        <w:t xml:space="preserve">domiciled </w:t>
      </w:r>
      <w:r w:rsidR="00C31A15" w:rsidRPr="003C7788">
        <w:rPr>
          <w:rFonts w:ascii="Times New Roman" w:hAnsi="Times New Roman"/>
          <w:sz w:val="24"/>
          <w:szCs w:val="24"/>
        </w:rPr>
        <w:t>and</w:t>
      </w:r>
      <w:r w:rsidRPr="003C7788">
        <w:rPr>
          <w:rFonts w:ascii="Times New Roman" w:hAnsi="Times New Roman"/>
          <w:sz w:val="24"/>
          <w:szCs w:val="24"/>
        </w:rPr>
        <w:t xml:space="preserve"> explain how those requirements are met. If you </w:t>
      </w:r>
      <w:r w:rsidR="00185DEB" w:rsidRPr="003C7788">
        <w:rPr>
          <w:rFonts w:ascii="Times New Roman" w:hAnsi="Times New Roman"/>
          <w:sz w:val="24"/>
          <w:szCs w:val="24"/>
        </w:rPr>
        <w:t>are not</w:t>
      </w:r>
      <w:r w:rsidRPr="003C7788">
        <w:rPr>
          <w:rFonts w:ascii="Times New Roman" w:hAnsi="Times New Roman"/>
          <w:sz w:val="24"/>
          <w:szCs w:val="24"/>
        </w:rPr>
        <w:t xml:space="preserve"> in compliance with those requirements, please explain.  Describe any </w:t>
      </w:r>
      <w:r w:rsidR="00185DEB" w:rsidRPr="003C7788">
        <w:rPr>
          <w:rFonts w:ascii="Times New Roman" w:hAnsi="Times New Roman"/>
          <w:sz w:val="24"/>
          <w:szCs w:val="24"/>
        </w:rPr>
        <w:t>corrective action</w:t>
      </w:r>
      <w:r w:rsidRPr="003C7788">
        <w:rPr>
          <w:rFonts w:ascii="Times New Roman" w:hAnsi="Times New Roman"/>
          <w:sz w:val="24"/>
          <w:szCs w:val="24"/>
        </w:rPr>
        <w:t xml:space="preserve"> plan that may be underway.</w:t>
      </w:r>
    </w:p>
    <w:p w14:paraId="0E78B911" w14:textId="77777777" w:rsidR="003C7788" w:rsidRDefault="00664F77" w:rsidP="007E32C9">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Are reserves held by you or by the State?  Show the reserves accumulated to date and describe any restrictions on using those reserves.  From what source(s) did you </w:t>
      </w:r>
      <w:r w:rsidR="00C31A15" w:rsidRPr="003C7788">
        <w:rPr>
          <w:rFonts w:ascii="Times New Roman" w:hAnsi="Times New Roman"/>
          <w:sz w:val="24"/>
          <w:szCs w:val="24"/>
        </w:rPr>
        <w:t>meet your</w:t>
      </w:r>
      <w:r w:rsidRPr="003C7788">
        <w:rPr>
          <w:rFonts w:ascii="Times New Roman" w:hAnsi="Times New Roman"/>
          <w:sz w:val="24"/>
          <w:szCs w:val="24"/>
        </w:rPr>
        <w:t xml:space="preserve"> reserve requirements?</w:t>
      </w:r>
    </w:p>
    <w:p w14:paraId="0FD1126A" w14:textId="77777777" w:rsidR="003C7788" w:rsidRDefault="003C7788">
      <w:pPr>
        <w:widowControl/>
        <w:rPr>
          <w:rFonts w:ascii="Times New Roman" w:hAnsi="Times New Roman"/>
          <w:b/>
          <w:sz w:val="24"/>
        </w:rPr>
      </w:pPr>
      <w:r>
        <w:rPr>
          <w:rFonts w:ascii="Times New Roman" w:hAnsi="Times New Roman"/>
          <w:b/>
          <w:sz w:val="24"/>
        </w:rPr>
        <w:br w:type="page"/>
      </w:r>
    </w:p>
    <w:p w14:paraId="485B77D9" w14:textId="6EE214F9" w:rsidR="003C7788" w:rsidRPr="003C7788" w:rsidRDefault="005E37E7" w:rsidP="005E37E7">
      <w:pPr>
        <w:pStyle w:val="Heading3"/>
        <w:numPr>
          <w:ilvl w:val="0"/>
          <w:numId w:val="14"/>
        </w:numPr>
        <w:rPr>
          <w:szCs w:val="24"/>
        </w:rPr>
      </w:pPr>
      <w:r>
        <w:lastRenderedPageBreak/>
        <w:t xml:space="preserve"> </w:t>
      </w:r>
      <w:r>
        <w:tab/>
      </w:r>
      <w:bookmarkStart w:id="19" w:name="_Toc77085551"/>
      <w:r w:rsidR="00664F77" w:rsidRPr="003C7788">
        <w:t>H</w:t>
      </w:r>
      <w:r w:rsidR="003C7788">
        <w:t>ealth Care Delivery and</w:t>
      </w:r>
      <w:r w:rsidR="00664F77" w:rsidRPr="003C7788">
        <w:t xml:space="preserve"> </w:t>
      </w:r>
      <w:r w:rsidR="003C7788">
        <w:t>Covered Services</w:t>
      </w:r>
      <w:bookmarkEnd w:id="19"/>
    </w:p>
    <w:p w14:paraId="2C0D799B"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Does your State require hold-harmless clauses in contracts with providers?  If not, </w:t>
      </w:r>
      <w:r w:rsidR="00185DEB" w:rsidRPr="003C7788">
        <w:rPr>
          <w:rFonts w:ascii="Times New Roman" w:hAnsi="Times New Roman"/>
          <w:sz w:val="24"/>
          <w:szCs w:val="24"/>
        </w:rPr>
        <w:t>do your</w:t>
      </w:r>
      <w:r w:rsidRPr="003C7788">
        <w:rPr>
          <w:rFonts w:ascii="Times New Roman" w:hAnsi="Times New Roman"/>
          <w:sz w:val="24"/>
          <w:szCs w:val="24"/>
        </w:rPr>
        <w:t xml:space="preserve"> contracts with physicians, hospitals, and ancillary providers contain hold-</w:t>
      </w:r>
      <w:r w:rsidR="00C31A15" w:rsidRPr="003C7788">
        <w:rPr>
          <w:rFonts w:ascii="Times New Roman" w:hAnsi="Times New Roman"/>
          <w:sz w:val="24"/>
          <w:szCs w:val="24"/>
        </w:rPr>
        <w:t>harmless clauses</w:t>
      </w:r>
      <w:r w:rsidRPr="003C7788">
        <w:rPr>
          <w:rFonts w:ascii="Times New Roman" w:hAnsi="Times New Roman"/>
          <w:sz w:val="24"/>
          <w:szCs w:val="24"/>
        </w:rPr>
        <w:t xml:space="preserve">?  If they do, provide a sample copy of each type of provider contract </w:t>
      </w:r>
      <w:r w:rsidR="00185DEB" w:rsidRPr="003C7788">
        <w:rPr>
          <w:rFonts w:ascii="Times New Roman" w:hAnsi="Times New Roman"/>
          <w:sz w:val="24"/>
          <w:szCs w:val="24"/>
        </w:rPr>
        <w:t>containing a</w:t>
      </w:r>
      <w:r w:rsidRPr="003C7788">
        <w:rPr>
          <w:rFonts w:ascii="Times New Roman" w:hAnsi="Times New Roman"/>
          <w:sz w:val="24"/>
          <w:szCs w:val="24"/>
        </w:rPr>
        <w:t xml:space="preserve"> hold-harmless clause.</w:t>
      </w:r>
    </w:p>
    <w:p w14:paraId="2F40E80D"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Do you contract with an IPA or other physician organization?  If so, identify each </w:t>
      </w:r>
      <w:r w:rsidR="00185DEB" w:rsidRPr="003C7788">
        <w:rPr>
          <w:rFonts w:ascii="Times New Roman" w:hAnsi="Times New Roman"/>
          <w:sz w:val="24"/>
          <w:szCs w:val="24"/>
        </w:rPr>
        <w:t>by name</w:t>
      </w:r>
      <w:r w:rsidRPr="003C7788">
        <w:rPr>
          <w:rFonts w:ascii="Times New Roman" w:hAnsi="Times New Roman"/>
          <w:sz w:val="24"/>
          <w:szCs w:val="24"/>
        </w:rPr>
        <w:t>.</w:t>
      </w:r>
    </w:p>
    <w:p w14:paraId="2D0EC66D"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Provide a copy of your most recent provider directory, including primary and specialty physicians, hospitals, and ancillary providers.  If the directory does not do so, indicate which physicians are not accepting new patients.</w:t>
      </w:r>
    </w:p>
    <w:p w14:paraId="2404D9EF"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Do you contract with physicians practicing in groups?  If so, please identify the groups.</w:t>
      </w:r>
    </w:p>
    <w:p w14:paraId="29B04724" w14:textId="77777777" w:rsidR="005E37E7" w:rsidRDefault="00664F77" w:rsidP="005E37E7">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Provide a copy of your standard community package of benefits, as well as </w:t>
      </w:r>
      <w:r w:rsidR="00185DEB" w:rsidRPr="003C7788">
        <w:rPr>
          <w:rFonts w:ascii="Times New Roman" w:hAnsi="Times New Roman"/>
          <w:sz w:val="24"/>
          <w:szCs w:val="24"/>
        </w:rPr>
        <w:t>any standard</w:t>
      </w:r>
      <w:r w:rsidRPr="003C7788">
        <w:rPr>
          <w:rFonts w:ascii="Times New Roman" w:hAnsi="Times New Roman"/>
          <w:sz w:val="24"/>
          <w:szCs w:val="24"/>
        </w:rPr>
        <w:t xml:space="preserve"> riders.  This should be in contractual form, such as a Group </w:t>
      </w:r>
      <w:r w:rsidR="00185DEB" w:rsidRPr="003C7788">
        <w:rPr>
          <w:rFonts w:ascii="Times New Roman" w:hAnsi="Times New Roman"/>
          <w:sz w:val="24"/>
          <w:szCs w:val="24"/>
        </w:rPr>
        <w:t>Subscription Agreement</w:t>
      </w:r>
      <w:r w:rsidRPr="003C7788">
        <w:rPr>
          <w:rFonts w:ascii="Times New Roman" w:hAnsi="Times New Roman"/>
          <w:sz w:val="24"/>
          <w:szCs w:val="24"/>
        </w:rPr>
        <w:t xml:space="preserve"> or Master Group Contract.  If experience-rated, provide a copy of </w:t>
      </w:r>
      <w:r w:rsidR="004A527C" w:rsidRPr="003C7788">
        <w:rPr>
          <w:rFonts w:ascii="Times New Roman" w:hAnsi="Times New Roman"/>
          <w:sz w:val="24"/>
          <w:szCs w:val="24"/>
        </w:rPr>
        <w:t>the benefits</w:t>
      </w:r>
      <w:r w:rsidRPr="003C7788">
        <w:rPr>
          <w:rFonts w:ascii="Times New Roman" w:hAnsi="Times New Roman"/>
          <w:sz w:val="24"/>
          <w:szCs w:val="24"/>
        </w:rPr>
        <w:t xml:space="preserve"> package purchased by most employer groups.</w:t>
      </w:r>
    </w:p>
    <w:p w14:paraId="5FB97B50" w14:textId="750584CE" w:rsidR="003C7788" w:rsidRPr="005E37E7" w:rsidRDefault="005E37E7" w:rsidP="005E37E7">
      <w:pPr>
        <w:pStyle w:val="Heading3"/>
        <w:numPr>
          <w:ilvl w:val="0"/>
          <w:numId w:val="14"/>
        </w:numPr>
        <w:rPr>
          <w:szCs w:val="24"/>
        </w:rPr>
      </w:pPr>
      <w:r>
        <w:t xml:space="preserve">  </w:t>
      </w:r>
      <w:bookmarkStart w:id="20" w:name="_Toc77085552"/>
      <w:r w:rsidR="003C7788" w:rsidRPr="005E37E7">
        <w:t>Utilization Controls and</w:t>
      </w:r>
      <w:r w:rsidR="00664F77" w:rsidRPr="005E37E7">
        <w:t xml:space="preserve"> </w:t>
      </w:r>
      <w:r w:rsidR="003C7788" w:rsidRPr="005E37E7">
        <w:t>Quality Assurance</w:t>
      </w:r>
      <w:bookmarkEnd w:id="20"/>
    </w:p>
    <w:p w14:paraId="220F9EA1" w14:textId="076E42DE"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Are you currently accredited by any national HMO accrediting organizations, such </w:t>
      </w:r>
      <w:r w:rsidR="00185DEB" w:rsidRPr="003C7788">
        <w:rPr>
          <w:rFonts w:ascii="Times New Roman" w:hAnsi="Times New Roman"/>
          <w:sz w:val="24"/>
          <w:szCs w:val="24"/>
        </w:rPr>
        <w:t>as the</w:t>
      </w:r>
      <w:r w:rsidRPr="003C7788">
        <w:rPr>
          <w:rFonts w:ascii="Times New Roman" w:hAnsi="Times New Roman"/>
          <w:sz w:val="24"/>
          <w:szCs w:val="24"/>
        </w:rPr>
        <w:t xml:space="preserve"> National Committee for Quality Assurance (NCQA)</w:t>
      </w:r>
      <w:r w:rsidR="00975402" w:rsidRPr="003C7788">
        <w:rPr>
          <w:rFonts w:ascii="Times New Roman" w:hAnsi="Times New Roman"/>
          <w:sz w:val="24"/>
          <w:szCs w:val="24"/>
        </w:rPr>
        <w:t xml:space="preserve">, </w:t>
      </w:r>
      <w:r w:rsidR="00AB4EE5" w:rsidRPr="003C7788">
        <w:rPr>
          <w:rFonts w:ascii="Times New Roman" w:hAnsi="Times New Roman"/>
          <w:sz w:val="24"/>
          <w:szCs w:val="24"/>
        </w:rPr>
        <w:t xml:space="preserve">the Accreditation Association for Ambulatory Health Care (AAAHC), </w:t>
      </w:r>
      <w:r w:rsidR="00975402" w:rsidRPr="003C7788">
        <w:rPr>
          <w:rFonts w:ascii="Times New Roman" w:hAnsi="Times New Roman"/>
          <w:sz w:val="24"/>
          <w:szCs w:val="24"/>
        </w:rPr>
        <w:t>URAC</w:t>
      </w:r>
      <w:r w:rsidRPr="003C7788">
        <w:rPr>
          <w:rFonts w:ascii="Times New Roman" w:hAnsi="Times New Roman"/>
          <w:sz w:val="24"/>
          <w:szCs w:val="24"/>
        </w:rPr>
        <w:t xml:space="preserve"> or </w:t>
      </w:r>
      <w:r w:rsidR="004E063A" w:rsidRPr="003C7788">
        <w:rPr>
          <w:rFonts w:ascii="Times New Roman" w:hAnsi="Times New Roman"/>
          <w:sz w:val="24"/>
          <w:szCs w:val="24"/>
        </w:rPr>
        <w:t>T</w:t>
      </w:r>
      <w:r w:rsidRPr="003C7788">
        <w:rPr>
          <w:rFonts w:ascii="Times New Roman" w:hAnsi="Times New Roman"/>
          <w:sz w:val="24"/>
          <w:szCs w:val="24"/>
        </w:rPr>
        <w:t xml:space="preserve">he Joint </w:t>
      </w:r>
      <w:r w:rsidR="00FC7BE2" w:rsidRPr="003C7788">
        <w:rPr>
          <w:rFonts w:ascii="Times New Roman" w:hAnsi="Times New Roman"/>
          <w:sz w:val="24"/>
          <w:szCs w:val="24"/>
        </w:rPr>
        <w:t>Commission?</w:t>
      </w:r>
      <w:r w:rsidRPr="003C7788">
        <w:rPr>
          <w:rFonts w:ascii="Times New Roman" w:hAnsi="Times New Roman"/>
          <w:sz w:val="24"/>
          <w:szCs w:val="24"/>
        </w:rPr>
        <w:t xml:space="preserve">  If so, by which organization are </w:t>
      </w:r>
      <w:r w:rsidR="00185DEB" w:rsidRPr="003C7788">
        <w:rPr>
          <w:rFonts w:ascii="Times New Roman" w:hAnsi="Times New Roman"/>
          <w:sz w:val="24"/>
          <w:szCs w:val="24"/>
        </w:rPr>
        <w:t>you accredited</w:t>
      </w:r>
      <w:r w:rsidRPr="003C7788">
        <w:rPr>
          <w:rFonts w:ascii="Times New Roman" w:hAnsi="Times New Roman"/>
          <w:sz w:val="24"/>
          <w:szCs w:val="24"/>
        </w:rPr>
        <w:t xml:space="preserve">, what type of accreditation </w:t>
      </w:r>
      <w:r w:rsidR="002744EF" w:rsidRPr="003C7788">
        <w:rPr>
          <w:rFonts w:ascii="Times New Roman" w:hAnsi="Times New Roman"/>
          <w:sz w:val="24"/>
          <w:szCs w:val="24"/>
        </w:rPr>
        <w:t xml:space="preserve">do you have? </w:t>
      </w:r>
      <w:r w:rsidRPr="003C7788">
        <w:rPr>
          <w:rFonts w:ascii="Times New Roman" w:hAnsi="Times New Roman"/>
          <w:sz w:val="24"/>
          <w:szCs w:val="24"/>
        </w:rPr>
        <w:t xml:space="preserve">(full, provisional, etc.), and when does </w:t>
      </w:r>
      <w:r w:rsidR="004A527C" w:rsidRPr="003C7788">
        <w:rPr>
          <w:rFonts w:ascii="Times New Roman" w:hAnsi="Times New Roman"/>
          <w:sz w:val="24"/>
          <w:szCs w:val="24"/>
        </w:rPr>
        <w:t>it expire</w:t>
      </w:r>
      <w:r w:rsidRPr="003C7788">
        <w:rPr>
          <w:rFonts w:ascii="Times New Roman" w:hAnsi="Times New Roman"/>
          <w:sz w:val="24"/>
          <w:szCs w:val="24"/>
        </w:rPr>
        <w:t xml:space="preserve">?  Provide evidence of the accreditation. If not accredited, are you planning </w:t>
      </w:r>
      <w:r w:rsidR="00185DEB" w:rsidRPr="003C7788">
        <w:rPr>
          <w:rFonts w:ascii="Times New Roman" w:hAnsi="Times New Roman"/>
          <w:sz w:val="24"/>
          <w:szCs w:val="24"/>
        </w:rPr>
        <w:t>to seek</w:t>
      </w:r>
      <w:r w:rsidRPr="003C7788">
        <w:rPr>
          <w:rFonts w:ascii="Times New Roman" w:hAnsi="Times New Roman"/>
          <w:sz w:val="24"/>
          <w:szCs w:val="24"/>
        </w:rPr>
        <w:t xml:space="preserve"> accreditation?  From which organization?  When?</w:t>
      </w:r>
    </w:p>
    <w:p w14:paraId="513027FC"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Are you able to supply information in </w:t>
      </w:r>
      <w:r w:rsidR="00F25F3B" w:rsidRPr="003C7788">
        <w:rPr>
          <w:rFonts w:ascii="Times New Roman" w:hAnsi="Times New Roman"/>
          <w:sz w:val="24"/>
          <w:szCs w:val="24"/>
        </w:rPr>
        <w:t>Healthcare Effectiveness Data and Information Set</w:t>
      </w:r>
      <w:r w:rsidR="00FF784D" w:rsidRPr="003C7788">
        <w:rPr>
          <w:rFonts w:ascii="Times New Roman" w:hAnsi="Times New Roman"/>
          <w:sz w:val="24"/>
          <w:szCs w:val="24"/>
        </w:rPr>
        <w:t xml:space="preserve"> </w:t>
      </w:r>
      <w:r w:rsidR="00C31A15" w:rsidRPr="003C7788">
        <w:rPr>
          <w:rFonts w:ascii="Times New Roman" w:hAnsi="Times New Roman"/>
          <w:sz w:val="24"/>
          <w:szCs w:val="24"/>
        </w:rPr>
        <w:t>(</w:t>
      </w:r>
      <w:r w:rsidRPr="003C7788">
        <w:rPr>
          <w:rFonts w:ascii="Times New Roman" w:hAnsi="Times New Roman"/>
          <w:sz w:val="24"/>
          <w:szCs w:val="24"/>
        </w:rPr>
        <w:t xml:space="preserve">HEDIS) format? </w:t>
      </w:r>
      <w:r w:rsidR="002744EF" w:rsidRPr="003C7788">
        <w:rPr>
          <w:rFonts w:ascii="Times New Roman" w:hAnsi="Times New Roman"/>
          <w:sz w:val="24"/>
          <w:szCs w:val="24"/>
        </w:rPr>
        <w:t xml:space="preserve"> </w:t>
      </w:r>
      <w:r w:rsidRPr="003C7788">
        <w:rPr>
          <w:rFonts w:ascii="Times New Roman" w:hAnsi="Times New Roman"/>
          <w:sz w:val="24"/>
          <w:szCs w:val="24"/>
        </w:rPr>
        <w:t xml:space="preserve">OPM requires HEDIS information </w:t>
      </w:r>
      <w:r w:rsidR="00F25F3B" w:rsidRPr="003C7788">
        <w:rPr>
          <w:rFonts w:ascii="Times New Roman" w:hAnsi="Times New Roman"/>
          <w:sz w:val="24"/>
          <w:szCs w:val="24"/>
        </w:rPr>
        <w:t xml:space="preserve">to </w:t>
      </w:r>
      <w:r w:rsidRPr="003C7788">
        <w:rPr>
          <w:rFonts w:ascii="Times New Roman" w:hAnsi="Times New Roman"/>
          <w:sz w:val="24"/>
          <w:szCs w:val="24"/>
        </w:rPr>
        <w:t>be reported. If not, do you expect to be able to do so in the future?  When?</w:t>
      </w:r>
    </w:p>
    <w:p w14:paraId="28F3C328"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Discuss the process you use to determine or verify that providers are and </w:t>
      </w:r>
      <w:r w:rsidR="00B50335" w:rsidRPr="003C7788">
        <w:rPr>
          <w:rFonts w:ascii="Times New Roman" w:hAnsi="Times New Roman"/>
          <w:sz w:val="24"/>
          <w:szCs w:val="24"/>
        </w:rPr>
        <w:t>remain appropriately</w:t>
      </w:r>
      <w:r w:rsidRPr="003C7788">
        <w:rPr>
          <w:rFonts w:ascii="Times New Roman" w:hAnsi="Times New Roman"/>
          <w:sz w:val="24"/>
          <w:szCs w:val="24"/>
        </w:rPr>
        <w:t xml:space="preserve"> licensed.</w:t>
      </w:r>
    </w:p>
    <w:p w14:paraId="4300A20C"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Discuss any requirements you have concerning board certification of primary </w:t>
      </w:r>
      <w:r w:rsidR="00B50335" w:rsidRPr="003C7788">
        <w:rPr>
          <w:rFonts w:ascii="Times New Roman" w:hAnsi="Times New Roman"/>
          <w:sz w:val="24"/>
          <w:szCs w:val="24"/>
        </w:rPr>
        <w:t>and specialty</w:t>
      </w:r>
      <w:r w:rsidRPr="003C7788">
        <w:rPr>
          <w:rFonts w:ascii="Times New Roman" w:hAnsi="Times New Roman"/>
          <w:sz w:val="24"/>
          <w:szCs w:val="24"/>
        </w:rPr>
        <w:t xml:space="preserve"> physicians under the various specialty certification programs of the American Board of Medical Specialties and the American Osteopathic Association.</w:t>
      </w:r>
    </w:p>
    <w:p w14:paraId="27C2EE6D" w14:textId="77777777" w:rsid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Discuss how you monitor utilization of the following:</w:t>
      </w:r>
    </w:p>
    <w:p w14:paraId="00BADB91" w14:textId="77777777" w:rsidR="003C7788" w:rsidRPr="003C7788" w:rsidRDefault="00664F77"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rPr>
        <w:t xml:space="preserve">Physician </w:t>
      </w:r>
      <w:r w:rsidR="00EF6E82" w:rsidRPr="003C7788">
        <w:rPr>
          <w:rFonts w:ascii="Times New Roman" w:hAnsi="Times New Roman"/>
          <w:sz w:val="24"/>
        </w:rPr>
        <w:t xml:space="preserve">inpatient </w:t>
      </w:r>
      <w:r w:rsidRPr="003C7788">
        <w:rPr>
          <w:rFonts w:ascii="Times New Roman" w:hAnsi="Times New Roman"/>
          <w:sz w:val="24"/>
        </w:rPr>
        <w:t>services</w:t>
      </w:r>
    </w:p>
    <w:p w14:paraId="20BE2446" w14:textId="77777777" w:rsidR="003C7788" w:rsidRPr="003C7788" w:rsidRDefault="00664F77"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rPr>
        <w:t>Laboratory and X-ray services</w:t>
      </w:r>
    </w:p>
    <w:p w14:paraId="5EB3B744" w14:textId="77777777" w:rsidR="003C7788" w:rsidRPr="003C7788" w:rsidRDefault="00EF6E82"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rPr>
        <w:lastRenderedPageBreak/>
        <w:t>Out-patient physicians</w:t>
      </w:r>
    </w:p>
    <w:p w14:paraId="3BB57254" w14:textId="77777777" w:rsidR="003C7788" w:rsidRPr="003C7788" w:rsidRDefault="00664F77"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rPr>
        <w:t>Hospital services</w:t>
      </w:r>
    </w:p>
    <w:p w14:paraId="3C3C4B68" w14:textId="77777777" w:rsidR="003C7788" w:rsidRPr="003C7788" w:rsidRDefault="00664F77"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rPr>
        <w:t xml:space="preserve">Out-of-area hospital </w:t>
      </w:r>
      <w:r w:rsidR="00EF6E82" w:rsidRPr="003C7788">
        <w:rPr>
          <w:rFonts w:ascii="Times New Roman" w:hAnsi="Times New Roman"/>
          <w:sz w:val="24"/>
        </w:rPr>
        <w:t>and inpatient physician</w:t>
      </w:r>
      <w:r w:rsidR="007D00BB" w:rsidRPr="003C7788">
        <w:rPr>
          <w:rFonts w:ascii="Times New Roman" w:hAnsi="Times New Roman"/>
          <w:sz w:val="24"/>
        </w:rPr>
        <w:t>’</w:t>
      </w:r>
      <w:r w:rsidR="00EF6E82" w:rsidRPr="003C7788">
        <w:rPr>
          <w:rFonts w:ascii="Times New Roman" w:hAnsi="Times New Roman"/>
          <w:sz w:val="24"/>
        </w:rPr>
        <w:t xml:space="preserve">s </w:t>
      </w:r>
      <w:r w:rsidRPr="003C7788">
        <w:rPr>
          <w:rFonts w:ascii="Times New Roman" w:hAnsi="Times New Roman"/>
          <w:sz w:val="24"/>
        </w:rPr>
        <w:t>services</w:t>
      </w:r>
    </w:p>
    <w:p w14:paraId="42C662E7" w14:textId="77777777" w:rsidR="003C7788" w:rsidRPr="003C7788" w:rsidRDefault="007D00BB" w:rsidP="003C7788">
      <w:pPr>
        <w:pStyle w:val="ListParagraph"/>
        <w:numPr>
          <w:ilvl w:val="3"/>
          <w:numId w:val="14"/>
        </w:numPr>
        <w:spacing w:before="120" w:after="120"/>
        <w:rPr>
          <w:rFonts w:ascii="Times New Roman" w:hAnsi="Times New Roman"/>
          <w:sz w:val="24"/>
          <w:szCs w:val="24"/>
        </w:rPr>
      </w:pPr>
      <w:r w:rsidRPr="003C7788">
        <w:rPr>
          <w:rFonts w:ascii="Times New Roman" w:hAnsi="Times New Roman"/>
          <w:sz w:val="24"/>
        </w:rPr>
        <w:t>Pharmacy services</w:t>
      </w:r>
    </w:p>
    <w:p w14:paraId="08D08D67"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Discuss your approach to quality control, including control of primary care services, referrals, and hospitalization, with </w:t>
      </w:r>
      <w:r w:rsidR="00EE1F15" w:rsidRPr="003C7788">
        <w:rPr>
          <w:rFonts w:ascii="Times New Roman" w:hAnsi="Times New Roman"/>
          <w:sz w:val="24"/>
          <w:szCs w:val="24"/>
        </w:rPr>
        <w:t>emphasis</w:t>
      </w:r>
      <w:r w:rsidRPr="003C7788">
        <w:rPr>
          <w:rFonts w:ascii="Times New Roman" w:hAnsi="Times New Roman"/>
          <w:sz w:val="24"/>
          <w:szCs w:val="24"/>
        </w:rPr>
        <w:t xml:space="preserve"> on how you evaluate (</w:t>
      </w:r>
      <w:r w:rsidR="00B50335" w:rsidRPr="003C7788">
        <w:rPr>
          <w:rFonts w:ascii="Times New Roman" w:hAnsi="Times New Roman"/>
          <w:sz w:val="24"/>
          <w:szCs w:val="24"/>
        </w:rPr>
        <w:t>and correct</w:t>
      </w:r>
      <w:r w:rsidRPr="003C7788">
        <w:rPr>
          <w:rFonts w:ascii="Times New Roman" w:hAnsi="Times New Roman"/>
          <w:sz w:val="24"/>
          <w:szCs w:val="24"/>
        </w:rPr>
        <w:t xml:space="preserve">, if necessary) whether inappropriate or substandard care services have </w:t>
      </w:r>
      <w:r w:rsidR="008D79D1" w:rsidRPr="003C7788">
        <w:rPr>
          <w:rFonts w:ascii="Times New Roman" w:hAnsi="Times New Roman"/>
          <w:sz w:val="24"/>
          <w:szCs w:val="24"/>
        </w:rPr>
        <w:t>been furnished</w:t>
      </w:r>
      <w:r w:rsidRPr="003C7788">
        <w:rPr>
          <w:rFonts w:ascii="Times New Roman" w:hAnsi="Times New Roman"/>
          <w:sz w:val="24"/>
          <w:szCs w:val="24"/>
        </w:rPr>
        <w:t>.</w:t>
      </w:r>
    </w:p>
    <w:p w14:paraId="4E3069FC" w14:textId="77777777" w:rsidR="003C7788" w:rsidRDefault="00664F77" w:rsidP="007E32C9">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Describe your procedures for handling member </w:t>
      </w:r>
      <w:r w:rsidR="00B50335" w:rsidRPr="003C7788">
        <w:rPr>
          <w:rFonts w:ascii="Times New Roman" w:hAnsi="Times New Roman"/>
          <w:sz w:val="24"/>
          <w:szCs w:val="24"/>
        </w:rPr>
        <w:t>complaints and</w:t>
      </w:r>
      <w:r w:rsidRPr="003C7788">
        <w:rPr>
          <w:rFonts w:ascii="Times New Roman" w:hAnsi="Times New Roman"/>
          <w:sz w:val="24"/>
          <w:szCs w:val="24"/>
        </w:rPr>
        <w:t xml:space="preserve"> submit the results of the most recent member satisfaction survey, if any.  Describe how member appeals </w:t>
      </w:r>
      <w:r w:rsidR="00B50335" w:rsidRPr="003C7788">
        <w:rPr>
          <w:rFonts w:ascii="Times New Roman" w:hAnsi="Times New Roman"/>
          <w:sz w:val="24"/>
          <w:szCs w:val="24"/>
        </w:rPr>
        <w:t>of denied</w:t>
      </w:r>
      <w:r w:rsidRPr="003C7788">
        <w:rPr>
          <w:rFonts w:ascii="Times New Roman" w:hAnsi="Times New Roman"/>
          <w:sz w:val="24"/>
          <w:szCs w:val="24"/>
        </w:rPr>
        <w:t xml:space="preserve"> claims or services are handled.  How are malpractice claims handled?</w:t>
      </w:r>
    </w:p>
    <w:p w14:paraId="483C7C02" w14:textId="786D09B7" w:rsidR="003C7788" w:rsidRPr="003C7788" w:rsidRDefault="005E37E7" w:rsidP="005E37E7">
      <w:pPr>
        <w:pStyle w:val="Heading3"/>
        <w:numPr>
          <w:ilvl w:val="0"/>
          <w:numId w:val="14"/>
        </w:numPr>
        <w:rPr>
          <w:szCs w:val="24"/>
        </w:rPr>
      </w:pPr>
      <w:r>
        <w:t xml:space="preserve"> </w:t>
      </w:r>
      <w:r>
        <w:tab/>
      </w:r>
      <w:bookmarkStart w:id="21" w:name="_Toc77085553"/>
      <w:r w:rsidR="003C7788" w:rsidRPr="003C7788">
        <w:t>General Information</w:t>
      </w:r>
      <w:bookmarkEnd w:id="21"/>
    </w:p>
    <w:p w14:paraId="199500E2"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List, by name, title, and phone number</w:t>
      </w:r>
      <w:r w:rsidR="00460AC6" w:rsidRPr="003C7788">
        <w:rPr>
          <w:rFonts w:ascii="Times New Roman" w:hAnsi="Times New Roman"/>
          <w:sz w:val="24"/>
          <w:szCs w:val="24"/>
        </w:rPr>
        <w:t xml:space="preserve"> and email of</w:t>
      </w:r>
      <w:r w:rsidRPr="003C7788">
        <w:rPr>
          <w:rFonts w:ascii="Times New Roman" w:hAnsi="Times New Roman"/>
          <w:sz w:val="24"/>
          <w:szCs w:val="24"/>
        </w:rPr>
        <w:t xml:space="preserve"> the persons who are responsible for </w:t>
      </w:r>
      <w:r w:rsidR="00B50335" w:rsidRPr="003C7788">
        <w:rPr>
          <w:rFonts w:ascii="Times New Roman" w:hAnsi="Times New Roman"/>
          <w:sz w:val="24"/>
          <w:szCs w:val="24"/>
        </w:rPr>
        <w:t>the following</w:t>
      </w:r>
      <w:r w:rsidRPr="003C7788">
        <w:rPr>
          <w:rFonts w:ascii="Times New Roman" w:hAnsi="Times New Roman"/>
          <w:sz w:val="24"/>
          <w:szCs w:val="24"/>
        </w:rPr>
        <w:t xml:space="preserve"> key management functions of the plan:  executive, medical, </w:t>
      </w:r>
      <w:r w:rsidR="00B50335" w:rsidRPr="003C7788">
        <w:rPr>
          <w:rFonts w:ascii="Times New Roman" w:hAnsi="Times New Roman"/>
          <w:sz w:val="24"/>
          <w:szCs w:val="24"/>
        </w:rPr>
        <w:t>utilization review</w:t>
      </w:r>
      <w:r w:rsidRPr="003C7788">
        <w:rPr>
          <w:rFonts w:ascii="Times New Roman" w:hAnsi="Times New Roman"/>
          <w:sz w:val="24"/>
          <w:szCs w:val="24"/>
        </w:rPr>
        <w:t>, finance, and marketing.  Provide a current resume’ for each person.</w:t>
      </w:r>
    </w:p>
    <w:p w14:paraId="623AE603"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List State regulatory officials with authority over you, including your usual </w:t>
      </w:r>
      <w:r w:rsidR="00B50335" w:rsidRPr="003C7788">
        <w:rPr>
          <w:rFonts w:ascii="Times New Roman" w:hAnsi="Times New Roman"/>
          <w:sz w:val="24"/>
          <w:szCs w:val="24"/>
        </w:rPr>
        <w:t>contact, with</w:t>
      </w:r>
      <w:r w:rsidRPr="003C7788">
        <w:rPr>
          <w:rFonts w:ascii="Times New Roman" w:hAnsi="Times New Roman"/>
          <w:sz w:val="24"/>
          <w:szCs w:val="24"/>
        </w:rPr>
        <w:t xml:space="preserve"> phone numbers</w:t>
      </w:r>
      <w:r w:rsidR="00B67E77" w:rsidRPr="003C7788">
        <w:rPr>
          <w:rFonts w:ascii="Times New Roman" w:hAnsi="Times New Roman"/>
          <w:sz w:val="24"/>
          <w:szCs w:val="24"/>
        </w:rPr>
        <w:t xml:space="preserve"> and email.</w:t>
      </w:r>
    </w:p>
    <w:p w14:paraId="44712C4F" w14:textId="77777777" w:rsidR="003C7788" w:rsidRPr="003C7788" w:rsidRDefault="00664F77" w:rsidP="003C7788">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rPr>
        <w:t xml:space="preserve">Describe how your physicians are paid (salary, fee-for-service, capitation, etc.). </w:t>
      </w:r>
    </w:p>
    <w:p w14:paraId="236A305F" w14:textId="77777777" w:rsidR="003C7788" w:rsidRPr="003C7788" w:rsidRDefault="00664F77" w:rsidP="007E32C9">
      <w:pPr>
        <w:pStyle w:val="ListParagraph"/>
        <w:numPr>
          <w:ilvl w:val="2"/>
          <w:numId w:val="14"/>
        </w:numPr>
        <w:spacing w:before="120" w:after="120"/>
        <w:rPr>
          <w:rFonts w:ascii="Times New Roman" w:hAnsi="Times New Roman"/>
          <w:sz w:val="24"/>
          <w:szCs w:val="24"/>
        </w:rPr>
      </w:pPr>
      <w:r w:rsidRPr="003C7788">
        <w:rPr>
          <w:rFonts w:ascii="Times New Roman" w:hAnsi="Times New Roman"/>
          <w:sz w:val="24"/>
          <w:szCs w:val="24"/>
        </w:rPr>
        <w:t xml:space="preserve">Discuss your risk-sharing features with respect to primary care physicians, </w:t>
      </w:r>
      <w:r w:rsidR="00B50335" w:rsidRPr="003C7788">
        <w:rPr>
          <w:rFonts w:ascii="Times New Roman" w:hAnsi="Times New Roman"/>
          <w:sz w:val="24"/>
          <w:szCs w:val="24"/>
        </w:rPr>
        <w:t>referral physicians</w:t>
      </w:r>
      <w:r w:rsidRPr="003C7788">
        <w:rPr>
          <w:rFonts w:ascii="Times New Roman" w:hAnsi="Times New Roman"/>
          <w:sz w:val="24"/>
          <w:szCs w:val="24"/>
        </w:rPr>
        <w:t xml:space="preserve">, hospitals, and ancillary providers.  Are providers required to </w:t>
      </w:r>
      <w:r w:rsidR="00B50335" w:rsidRPr="003C7788">
        <w:rPr>
          <w:rFonts w:ascii="Times New Roman" w:hAnsi="Times New Roman"/>
          <w:sz w:val="24"/>
          <w:szCs w:val="24"/>
        </w:rPr>
        <w:t>have reinsurance</w:t>
      </w:r>
      <w:r w:rsidRPr="003C7788">
        <w:rPr>
          <w:rFonts w:ascii="Times New Roman" w:hAnsi="Times New Roman"/>
          <w:sz w:val="24"/>
          <w:szCs w:val="24"/>
        </w:rPr>
        <w:t xml:space="preserve"> when they assume direct risk?  Summarize how any risk pools operate.  May you use risk pool funds, or increase the withhold to cover deficits?</w:t>
      </w:r>
    </w:p>
    <w:p w14:paraId="754DD271" w14:textId="7EFEF5D4" w:rsidR="00664F77" w:rsidRPr="003C7788" w:rsidRDefault="00FC7BE2" w:rsidP="005E37E7">
      <w:pPr>
        <w:pStyle w:val="Heading3"/>
        <w:numPr>
          <w:ilvl w:val="0"/>
          <w:numId w:val="14"/>
        </w:numPr>
        <w:rPr>
          <w:szCs w:val="24"/>
        </w:rPr>
      </w:pPr>
      <w:bookmarkStart w:id="22" w:name="_Toc77085554"/>
      <w:r>
        <w:t xml:space="preserve">  </w:t>
      </w:r>
      <w:r w:rsidR="003C7788">
        <w:t>Certifications</w:t>
      </w:r>
      <w:bookmarkEnd w:id="22"/>
    </w:p>
    <w:p w14:paraId="213B53E2" w14:textId="77777777" w:rsidR="00664F77" w:rsidRPr="007E32C9" w:rsidRDefault="00664F77" w:rsidP="007E32C9">
      <w:pPr>
        <w:spacing w:before="120" w:after="120"/>
        <w:rPr>
          <w:rFonts w:ascii="Times New Roman" w:hAnsi="Times New Roman"/>
        </w:rPr>
      </w:pPr>
      <w:r w:rsidRPr="007E32C9">
        <w:rPr>
          <w:rFonts w:ascii="Times New Roman" w:hAnsi="Times New Roman"/>
          <w:sz w:val="24"/>
        </w:rPr>
        <w:t xml:space="preserve">Complete the attached Drug Free </w:t>
      </w:r>
      <w:r w:rsidR="00795110" w:rsidRPr="007E32C9">
        <w:rPr>
          <w:rFonts w:ascii="Times New Roman" w:hAnsi="Times New Roman"/>
          <w:sz w:val="24"/>
        </w:rPr>
        <w:t>Workplace</w:t>
      </w:r>
      <w:r w:rsidRPr="007E32C9">
        <w:rPr>
          <w:rFonts w:ascii="Times New Roman" w:hAnsi="Times New Roman"/>
          <w:sz w:val="24"/>
        </w:rPr>
        <w:t xml:space="preserve"> and Anti-Lobbying certifications and have them signed by a carrier contracting official.</w:t>
      </w:r>
    </w:p>
    <w:sectPr w:rsidR="00664F77" w:rsidRPr="007E32C9">
      <w:headerReference w:type="default" r:id="rId22"/>
      <w:footnotePr>
        <w:numRestart w:val="eachSect"/>
      </w:footnotePr>
      <w:endnotePr>
        <w:numFmt w:val="decimal"/>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4A16A" w14:textId="77777777" w:rsidR="00A7405A" w:rsidRDefault="00A7405A">
      <w:r>
        <w:separator/>
      </w:r>
    </w:p>
    <w:p w14:paraId="17910559" w14:textId="77777777" w:rsidR="00A7405A" w:rsidRDefault="00A7405A"/>
  </w:endnote>
  <w:endnote w:type="continuationSeparator" w:id="0">
    <w:p w14:paraId="21B538A2" w14:textId="77777777" w:rsidR="00A7405A" w:rsidRDefault="00A7405A">
      <w:r>
        <w:continuationSeparator/>
      </w:r>
    </w:p>
    <w:p w14:paraId="404A759E" w14:textId="77777777" w:rsidR="00A7405A" w:rsidRDefault="00A7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FE56B" w14:textId="77777777" w:rsidR="00664F77" w:rsidRDefault="00664F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11ABE">
      <w:rPr>
        <w:rStyle w:val="PageNumber"/>
        <w:noProof/>
      </w:rPr>
      <w:t>13</w:t>
    </w:r>
    <w:r>
      <w:rPr>
        <w:rStyle w:val="PageNumber"/>
      </w:rPr>
      <w:fldChar w:fldCharType="end"/>
    </w:r>
  </w:p>
  <w:p w14:paraId="3C40F73D" w14:textId="77777777" w:rsidR="00664F77" w:rsidRDefault="00664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E8112" w14:textId="77777777" w:rsidR="00A7405A" w:rsidRDefault="00A7405A">
      <w:r>
        <w:separator/>
      </w:r>
    </w:p>
    <w:p w14:paraId="4FCA3C0C" w14:textId="77777777" w:rsidR="00A7405A" w:rsidRDefault="00A7405A"/>
  </w:footnote>
  <w:footnote w:type="continuationSeparator" w:id="0">
    <w:p w14:paraId="5384A72F" w14:textId="77777777" w:rsidR="00A7405A" w:rsidRDefault="00A7405A">
      <w:r>
        <w:continuationSeparator/>
      </w:r>
    </w:p>
    <w:p w14:paraId="230E87D3" w14:textId="77777777" w:rsidR="00A7405A" w:rsidRDefault="00A7405A"/>
  </w:footnote>
  <w:footnote w:id="1">
    <w:p w14:paraId="13FD8C0D" w14:textId="77777777" w:rsidR="00597BC1" w:rsidRPr="007E32C9" w:rsidRDefault="00597BC1">
      <w:pPr>
        <w:pStyle w:val="FootnoteText"/>
        <w:rPr>
          <w:rFonts w:ascii="Times New Roman" w:hAnsi="Times New Roman"/>
        </w:rPr>
      </w:pPr>
      <w:r w:rsidRPr="007E32C9">
        <w:rPr>
          <w:rStyle w:val="FootnoteReference"/>
          <w:rFonts w:ascii="Times New Roman" w:hAnsi="Times New Roman"/>
        </w:rPr>
        <w:footnoteRef/>
      </w:r>
      <w:r w:rsidRPr="007E32C9">
        <w:rPr>
          <w:rFonts w:ascii="Times New Roman" w:hAnsi="Times New Roman"/>
        </w:rPr>
        <w:t xml:space="preserve"> </w:t>
      </w:r>
      <w:r w:rsidR="00832091" w:rsidRPr="007E32C9">
        <w:rPr>
          <w:rFonts w:ascii="Times New Roman" w:hAnsi="Times New Roman"/>
        </w:rPr>
        <w:t xml:space="preserve">See </w:t>
      </w:r>
      <w:r w:rsidR="00BF48AB" w:rsidRPr="007E32C9">
        <w:rPr>
          <w:rFonts w:ascii="Times New Roman" w:hAnsi="Times New Roman"/>
        </w:rPr>
        <w:t>5 U</w:t>
      </w:r>
      <w:r w:rsidR="00832091" w:rsidRPr="007E32C9">
        <w:rPr>
          <w:rFonts w:ascii="Times New Roman" w:hAnsi="Times New Roman"/>
        </w:rPr>
        <w:t>.</w:t>
      </w:r>
      <w:r w:rsidR="00BF48AB" w:rsidRPr="007E32C9">
        <w:rPr>
          <w:rFonts w:ascii="Times New Roman" w:hAnsi="Times New Roman"/>
        </w:rPr>
        <w:t>S</w:t>
      </w:r>
      <w:r w:rsidR="00832091" w:rsidRPr="007E32C9">
        <w:rPr>
          <w:rFonts w:ascii="Times New Roman" w:hAnsi="Times New Roman"/>
        </w:rPr>
        <w:t>.</w:t>
      </w:r>
      <w:r w:rsidR="00BF48AB" w:rsidRPr="007E32C9">
        <w:rPr>
          <w:rFonts w:ascii="Times New Roman" w:hAnsi="Times New Roman"/>
        </w:rPr>
        <w:t>C</w:t>
      </w:r>
      <w:r w:rsidR="00832091" w:rsidRPr="007E32C9">
        <w:rPr>
          <w:rFonts w:ascii="Times New Roman" w:hAnsi="Times New Roman"/>
        </w:rPr>
        <w:t>.</w:t>
      </w:r>
      <w:r w:rsidR="00BF48AB" w:rsidRPr="007E32C9">
        <w:rPr>
          <w:rFonts w:ascii="Times New Roman" w:hAnsi="Times New Roman"/>
        </w:rPr>
        <w:t xml:space="preserve"> 8901, </w:t>
      </w:r>
      <w:r w:rsidR="00832091" w:rsidRPr="007E32C9">
        <w:rPr>
          <w:rFonts w:ascii="Times New Roman" w:hAnsi="Times New Roman"/>
        </w:rPr>
        <w:t xml:space="preserve">amended by P.L. 111-148, the Patient Protection and Affordable Care Act (as amended).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F3652" w14:textId="77777777" w:rsidR="00664F77" w:rsidRDefault="00664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4E28"/>
    <w:multiLevelType w:val="hybridMultilevel"/>
    <w:tmpl w:val="17BE2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5DED"/>
    <w:multiLevelType w:val="hybridMultilevel"/>
    <w:tmpl w:val="37CA9236"/>
    <w:lvl w:ilvl="0" w:tplc="14C2D394">
      <w:start w:val="1"/>
      <w:numFmt w:val="upperLetter"/>
      <w:lvlText w:val="%1."/>
      <w:lvlJc w:val="left"/>
      <w:pPr>
        <w:ind w:left="780" w:hanging="420"/>
      </w:pPr>
      <w:rPr>
        <w:rFonts w:hint="default"/>
      </w:rPr>
    </w:lvl>
    <w:lvl w:ilvl="1" w:tplc="98EC45B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4FD8"/>
    <w:multiLevelType w:val="hybridMultilevel"/>
    <w:tmpl w:val="D3E0E55E"/>
    <w:lvl w:ilvl="0" w:tplc="7A2C5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82DAA"/>
    <w:multiLevelType w:val="multilevel"/>
    <w:tmpl w:val="36D85292"/>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3144F3"/>
    <w:multiLevelType w:val="hybridMultilevel"/>
    <w:tmpl w:val="BFEC627E"/>
    <w:lvl w:ilvl="0" w:tplc="105E44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2462CB6"/>
    <w:multiLevelType w:val="multilevel"/>
    <w:tmpl w:val="D68AE8A2"/>
    <w:lvl w:ilvl="0">
      <w:start w:val="1"/>
      <w:numFmt w:val="upperRoman"/>
      <w:lvlText w:val="%1."/>
      <w:lvlJc w:val="left"/>
      <w:pPr>
        <w:ind w:left="360" w:hanging="360"/>
      </w:pPr>
      <w:rPr>
        <w:rFonts w:ascii="Times New Roman" w:eastAsia="Times New Roman" w:hAnsi="Times New Roman" w:cs="Times New Roman"/>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D35EED"/>
    <w:multiLevelType w:val="hybridMultilevel"/>
    <w:tmpl w:val="05BC7EE2"/>
    <w:lvl w:ilvl="0" w:tplc="7638A92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82198"/>
    <w:multiLevelType w:val="hybridMultilevel"/>
    <w:tmpl w:val="07E8C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5F3669"/>
    <w:multiLevelType w:val="hybridMultilevel"/>
    <w:tmpl w:val="1D96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F63FD"/>
    <w:multiLevelType w:val="hybridMultilevel"/>
    <w:tmpl w:val="D0969810"/>
    <w:lvl w:ilvl="0" w:tplc="7DA6CD0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8321F"/>
    <w:multiLevelType w:val="hybridMultilevel"/>
    <w:tmpl w:val="251C29FA"/>
    <w:lvl w:ilvl="0" w:tplc="4B50C926">
      <w:start w:val="1"/>
      <w:numFmt w:val="decimal"/>
      <w:lvlText w:val="%1."/>
      <w:lvlJc w:val="left"/>
      <w:pPr>
        <w:ind w:left="5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F7AA5"/>
    <w:multiLevelType w:val="multilevel"/>
    <w:tmpl w:val="AE707DD4"/>
    <w:lvl w:ilvl="0">
      <w:start w:val="1"/>
      <w:numFmt w:val="none"/>
      <w:lvlText w:val="I. "/>
      <w:lvlJc w:val="left"/>
      <w:pPr>
        <w:ind w:left="360" w:hanging="360"/>
      </w:pPr>
      <w:rPr>
        <w:rFonts w:hint="default"/>
      </w:rPr>
    </w:lvl>
    <w:lvl w:ilvl="1">
      <w:start w:val="1"/>
      <w:numFmt w:val="none"/>
      <w:lvlText w:val="A. "/>
      <w:lvlJc w:val="left"/>
      <w:pPr>
        <w:ind w:left="720" w:hanging="360"/>
      </w:pPr>
      <w:rPr>
        <w:rFonts w:hint="default"/>
      </w:rPr>
    </w:lvl>
    <w:lvl w:ilvl="2">
      <w:start w:val="1"/>
      <w:numFmt w:val="none"/>
      <w:lvlText w:val="1.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556EC1"/>
    <w:multiLevelType w:val="multilevel"/>
    <w:tmpl w:val="36D85292"/>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2A6ED0"/>
    <w:multiLevelType w:val="hybridMultilevel"/>
    <w:tmpl w:val="7E6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E1EEF"/>
    <w:multiLevelType w:val="hybridMultilevel"/>
    <w:tmpl w:val="C368E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8654DE"/>
    <w:multiLevelType w:val="multilevel"/>
    <w:tmpl w:val="A3546BDE"/>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BE5B5E"/>
    <w:multiLevelType w:val="hybridMultilevel"/>
    <w:tmpl w:val="FBDE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C5FE6"/>
    <w:multiLevelType w:val="hybridMultilevel"/>
    <w:tmpl w:val="B6AA2774"/>
    <w:lvl w:ilvl="0" w:tplc="A0BA7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C4247F"/>
    <w:multiLevelType w:val="multilevel"/>
    <w:tmpl w:val="6916FA64"/>
    <w:lvl w:ilvl="0">
      <w:start w:val="1"/>
      <w:numFmt w:val="upperRoman"/>
      <w:lvlText w:val="%1."/>
      <w:lvlJc w:val="left"/>
      <w:pPr>
        <w:ind w:left="360" w:hanging="360"/>
      </w:pPr>
      <w:rPr>
        <w:rFonts w:ascii="Times New Roman" w:eastAsia="Times New Roman" w:hAnsi="Times New Roman" w:cs="Times New Roman"/>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F65EAB"/>
    <w:multiLevelType w:val="hybridMultilevel"/>
    <w:tmpl w:val="80327024"/>
    <w:lvl w:ilvl="0" w:tplc="4B50C926">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C565186"/>
    <w:multiLevelType w:val="hybridMultilevel"/>
    <w:tmpl w:val="AC5E3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8"/>
  </w:num>
  <w:num w:numId="4">
    <w:abstractNumId w:val="4"/>
  </w:num>
  <w:num w:numId="5">
    <w:abstractNumId w:val="20"/>
  </w:num>
  <w:num w:numId="6">
    <w:abstractNumId w:val="7"/>
  </w:num>
  <w:num w:numId="7">
    <w:abstractNumId w:val="2"/>
  </w:num>
  <w:num w:numId="8">
    <w:abstractNumId w:val="17"/>
  </w:num>
  <w:num w:numId="9">
    <w:abstractNumId w:val="0"/>
  </w:num>
  <w:num w:numId="10">
    <w:abstractNumId w:val="19"/>
  </w:num>
  <w:num w:numId="11">
    <w:abstractNumId w:val="10"/>
  </w:num>
  <w:num w:numId="12">
    <w:abstractNumId w:val="11"/>
  </w:num>
  <w:num w:numId="13">
    <w:abstractNumId w:val="9"/>
  </w:num>
  <w:num w:numId="14">
    <w:abstractNumId w:val="18"/>
  </w:num>
  <w:num w:numId="15">
    <w:abstractNumId w:val="1"/>
  </w:num>
  <w:num w:numId="16">
    <w:abstractNumId w:val="3"/>
  </w:num>
  <w:num w:numId="17">
    <w:abstractNumId w:val="12"/>
  </w:num>
  <w:num w:numId="18">
    <w:abstractNumId w:val="16"/>
  </w:num>
  <w:num w:numId="19">
    <w:abstractNumId w:val="15"/>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4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BB"/>
    <w:rsid w:val="000043D6"/>
    <w:rsid w:val="00006EE2"/>
    <w:rsid w:val="000243B1"/>
    <w:rsid w:val="00033164"/>
    <w:rsid w:val="0004053F"/>
    <w:rsid w:val="0004420B"/>
    <w:rsid w:val="00044D0B"/>
    <w:rsid w:val="000459F7"/>
    <w:rsid w:val="00045D9F"/>
    <w:rsid w:val="000709C0"/>
    <w:rsid w:val="0007102A"/>
    <w:rsid w:val="00080BC9"/>
    <w:rsid w:val="00083C4B"/>
    <w:rsid w:val="0009387A"/>
    <w:rsid w:val="00094EC6"/>
    <w:rsid w:val="000A777B"/>
    <w:rsid w:val="000B29FD"/>
    <w:rsid w:val="000D6115"/>
    <w:rsid w:val="000F1B5C"/>
    <w:rsid w:val="000F44AD"/>
    <w:rsid w:val="001172F5"/>
    <w:rsid w:val="0012225E"/>
    <w:rsid w:val="00140807"/>
    <w:rsid w:val="00155253"/>
    <w:rsid w:val="0016232E"/>
    <w:rsid w:val="0016437C"/>
    <w:rsid w:val="00166843"/>
    <w:rsid w:val="00185DEB"/>
    <w:rsid w:val="00196286"/>
    <w:rsid w:val="001B4454"/>
    <w:rsid w:val="001E7598"/>
    <w:rsid w:val="001F4EA5"/>
    <w:rsid w:val="00212B97"/>
    <w:rsid w:val="00215D59"/>
    <w:rsid w:val="00231BCA"/>
    <w:rsid w:val="00235095"/>
    <w:rsid w:val="00237227"/>
    <w:rsid w:val="00245BD3"/>
    <w:rsid w:val="00246E3C"/>
    <w:rsid w:val="00257BCD"/>
    <w:rsid w:val="00264408"/>
    <w:rsid w:val="002744EF"/>
    <w:rsid w:val="0027665B"/>
    <w:rsid w:val="00280A8B"/>
    <w:rsid w:val="00290E4D"/>
    <w:rsid w:val="00294830"/>
    <w:rsid w:val="002A009D"/>
    <w:rsid w:val="002B5C66"/>
    <w:rsid w:val="002C487B"/>
    <w:rsid w:val="002E1960"/>
    <w:rsid w:val="003331B1"/>
    <w:rsid w:val="00335A1A"/>
    <w:rsid w:val="0034297A"/>
    <w:rsid w:val="00352080"/>
    <w:rsid w:val="00394094"/>
    <w:rsid w:val="003C5683"/>
    <w:rsid w:val="003C7788"/>
    <w:rsid w:val="003D279E"/>
    <w:rsid w:val="003E503F"/>
    <w:rsid w:val="003E5528"/>
    <w:rsid w:val="003F58BB"/>
    <w:rsid w:val="00406916"/>
    <w:rsid w:val="00406DC7"/>
    <w:rsid w:val="00411ABE"/>
    <w:rsid w:val="0041234C"/>
    <w:rsid w:val="004127D0"/>
    <w:rsid w:val="00434D5D"/>
    <w:rsid w:val="00460AC6"/>
    <w:rsid w:val="00476B82"/>
    <w:rsid w:val="004A3BF8"/>
    <w:rsid w:val="004A527C"/>
    <w:rsid w:val="004B42A2"/>
    <w:rsid w:val="004E063A"/>
    <w:rsid w:val="004F1084"/>
    <w:rsid w:val="004F1A76"/>
    <w:rsid w:val="00501595"/>
    <w:rsid w:val="005064FF"/>
    <w:rsid w:val="00527D52"/>
    <w:rsid w:val="005537CE"/>
    <w:rsid w:val="00556B4B"/>
    <w:rsid w:val="00557AD8"/>
    <w:rsid w:val="00571D20"/>
    <w:rsid w:val="005833D6"/>
    <w:rsid w:val="00597BC1"/>
    <w:rsid w:val="005B36DC"/>
    <w:rsid w:val="005B5EED"/>
    <w:rsid w:val="005C40C3"/>
    <w:rsid w:val="005D1B20"/>
    <w:rsid w:val="005E3113"/>
    <w:rsid w:val="005E37E7"/>
    <w:rsid w:val="005E40EC"/>
    <w:rsid w:val="005E5B12"/>
    <w:rsid w:val="00600957"/>
    <w:rsid w:val="006260E5"/>
    <w:rsid w:val="00630F45"/>
    <w:rsid w:val="00632348"/>
    <w:rsid w:val="00644F4B"/>
    <w:rsid w:val="0065046A"/>
    <w:rsid w:val="006507D4"/>
    <w:rsid w:val="00650F9A"/>
    <w:rsid w:val="00653D5A"/>
    <w:rsid w:val="00660C9D"/>
    <w:rsid w:val="00664F77"/>
    <w:rsid w:val="00665DD7"/>
    <w:rsid w:val="00681E04"/>
    <w:rsid w:val="00682C9E"/>
    <w:rsid w:val="00684516"/>
    <w:rsid w:val="00686544"/>
    <w:rsid w:val="006A7AEB"/>
    <w:rsid w:val="006A7CB6"/>
    <w:rsid w:val="006C0135"/>
    <w:rsid w:val="006D458A"/>
    <w:rsid w:val="006D6563"/>
    <w:rsid w:val="0072152E"/>
    <w:rsid w:val="00726B00"/>
    <w:rsid w:val="00743452"/>
    <w:rsid w:val="0075177E"/>
    <w:rsid w:val="00751CDF"/>
    <w:rsid w:val="00764698"/>
    <w:rsid w:val="00795110"/>
    <w:rsid w:val="00795476"/>
    <w:rsid w:val="00796E70"/>
    <w:rsid w:val="00797FEA"/>
    <w:rsid w:val="007A1DA1"/>
    <w:rsid w:val="007A2FB2"/>
    <w:rsid w:val="007C352C"/>
    <w:rsid w:val="007C53E2"/>
    <w:rsid w:val="007D00BB"/>
    <w:rsid w:val="007D0796"/>
    <w:rsid w:val="007E3247"/>
    <w:rsid w:val="007E32C9"/>
    <w:rsid w:val="00805BE0"/>
    <w:rsid w:val="0081355D"/>
    <w:rsid w:val="00825C1C"/>
    <w:rsid w:val="00832091"/>
    <w:rsid w:val="00834E81"/>
    <w:rsid w:val="00843878"/>
    <w:rsid w:val="008456AD"/>
    <w:rsid w:val="00845F14"/>
    <w:rsid w:val="00853E88"/>
    <w:rsid w:val="00863CA7"/>
    <w:rsid w:val="0087009E"/>
    <w:rsid w:val="00871271"/>
    <w:rsid w:val="008804EC"/>
    <w:rsid w:val="00890525"/>
    <w:rsid w:val="008A0890"/>
    <w:rsid w:val="008A642D"/>
    <w:rsid w:val="008B0018"/>
    <w:rsid w:val="008B004A"/>
    <w:rsid w:val="008B16FD"/>
    <w:rsid w:val="008B1C24"/>
    <w:rsid w:val="008D79D1"/>
    <w:rsid w:val="008E1679"/>
    <w:rsid w:val="008F193D"/>
    <w:rsid w:val="00902E8D"/>
    <w:rsid w:val="0093492F"/>
    <w:rsid w:val="0093711E"/>
    <w:rsid w:val="00937ED6"/>
    <w:rsid w:val="00940791"/>
    <w:rsid w:val="00941754"/>
    <w:rsid w:val="00947334"/>
    <w:rsid w:val="00971E83"/>
    <w:rsid w:val="00975402"/>
    <w:rsid w:val="009917C4"/>
    <w:rsid w:val="00994053"/>
    <w:rsid w:val="009A6838"/>
    <w:rsid w:val="009B329F"/>
    <w:rsid w:val="009C1684"/>
    <w:rsid w:val="009D7286"/>
    <w:rsid w:val="009E5104"/>
    <w:rsid w:val="00A060F4"/>
    <w:rsid w:val="00A2222A"/>
    <w:rsid w:val="00A31B9E"/>
    <w:rsid w:val="00A35608"/>
    <w:rsid w:val="00A534AA"/>
    <w:rsid w:val="00A7405A"/>
    <w:rsid w:val="00A94CF6"/>
    <w:rsid w:val="00AA4690"/>
    <w:rsid w:val="00AB1011"/>
    <w:rsid w:val="00AB2716"/>
    <w:rsid w:val="00AB4EE5"/>
    <w:rsid w:val="00AB7F2D"/>
    <w:rsid w:val="00AC4B25"/>
    <w:rsid w:val="00AC4E09"/>
    <w:rsid w:val="00AC6FA5"/>
    <w:rsid w:val="00AC7ABD"/>
    <w:rsid w:val="00AD1E6F"/>
    <w:rsid w:val="00AE7E08"/>
    <w:rsid w:val="00AF55BD"/>
    <w:rsid w:val="00B30B22"/>
    <w:rsid w:val="00B43B85"/>
    <w:rsid w:val="00B50335"/>
    <w:rsid w:val="00B51801"/>
    <w:rsid w:val="00B54008"/>
    <w:rsid w:val="00B650C2"/>
    <w:rsid w:val="00B672EE"/>
    <w:rsid w:val="00B674DC"/>
    <w:rsid w:val="00B67E77"/>
    <w:rsid w:val="00B712E0"/>
    <w:rsid w:val="00B73C48"/>
    <w:rsid w:val="00B8351A"/>
    <w:rsid w:val="00B8447B"/>
    <w:rsid w:val="00B96EDE"/>
    <w:rsid w:val="00BC12EA"/>
    <w:rsid w:val="00BF29F9"/>
    <w:rsid w:val="00BF35DA"/>
    <w:rsid w:val="00BF48AB"/>
    <w:rsid w:val="00BF7A4D"/>
    <w:rsid w:val="00C14763"/>
    <w:rsid w:val="00C261F1"/>
    <w:rsid w:val="00C31A15"/>
    <w:rsid w:val="00C3277E"/>
    <w:rsid w:val="00C32FC7"/>
    <w:rsid w:val="00C34D9C"/>
    <w:rsid w:val="00C52F98"/>
    <w:rsid w:val="00C578BB"/>
    <w:rsid w:val="00C910DD"/>
    <w:rsid w:val="00C977C2"/>
    <w:rsid w:val="00CD2B1C"/>
    <w:rsid w:val="00CD31A1"/>
    <w:rsid w:val="00CE0885"/>
    <w:rsid w:val="00CF021D"/>
    <w:rsid w:val="00CF1AC9"/>
    <w:rsid w:val="00CF63F0"/>
    <w:rsid w:val="00CF72AE"/>
    <w:rsid w:val="00D13250"/>
    <w:rsid w:val="00D33AC6"/>
    <w:rsid w:val="00D33F8E"/>
    <w:rsid w:val="00D40C1A"/>
    <w:rsid w:val="00D41E84"/>
    <w:rsid w:val="00D456F2"/>
    <w:rsid w:val="00D65CF5"/>
    <w:rsid w:val="00D66D85"/>
    <w:rsid w:val="00D93C7E"/>
    <w:rsid w:val="00D9700C"/>
    <w:rsid w:val="00DA1195"/>
    <w:rsid w:val="00DA4489"/>
    <w:rsid w:val="00DA739F"/>
    <w:rsid w:val="00DC7E74"/>
    <w:rsid w:val="00DE1C38"/>
    <w:rsid w:val="00DE6A4C"/>
    <w:rsid w:val="00DF1A57"/>
    <w:rsid w:val="00E01A8D"/>
    <w:rsid w:val="00E049CC"/>
    <w:rsid w:val="00E1070D"/>
    <w:rsid w:val="00E12D15"/>
    <w:rsid w:val="00E12DCD"/>
    <w:rsid w:val="00E21932"/>
    <w:rsid w:val="00E24F0A"/>
    <w:rsid w:val="00E2645D"/>
    <w:rsid w:val="00E31901"/>
    <w:rsid w:val="00E437E9"/>
    <w:rsid w:val="00E60576"/>
    <w:rsid w:val="00E644B3"/>
    <w:rsid w:val="00E7790D"/>
    <w:rsid w:val="00EA1EF4"/>
    <w:rsid w:val="00EA3965"/>
    <w:rsid w:val="00EA7217"/>
    <w:rsid w:val="00ED26AF"/>
    <w:rsid w:val="00ED69F9"/>
    <w:rsid w:val="00EE1F15"/>
    <w:rsid w:val="00EE20E3"/>
    <w:rsid w:val="00EE28F1"/>
    <w:rsid w:val="00EF083B"/>
    <w:rsid w:val="00EF4607"/>
    <w:rsid w:val="00EF6E82"/>
    <w:rsid w:val="00F00924"/>
    <w:rsid w:val="00F05756"/>
    <w:rsid w:val="00F12DBC"/>
    <w:rsid w:val="00F25F3B"/>
    <w:rsid w:val="00F6412D"/>
    <w:rsid w:val="00F7049D"/>
    <w:rsid w:val="00F70902"/>
    <w:rsid w:val="00F77E13"/>
    <w:rsid w:val="00F821CE"/>
    <w:rsid w:val="00F85AB6"/>
    <w:rsid w:val="00F86A45"/>
    <w:rsid w:val="00F937AD"/>
    <w:rsid w:val="00FA31DC"/>
    <w:rsid w:val="00FB1599"/>
    <w:rsid w:val="00FB5A0C"/>
    <w:rsid w:val="00FB5F5E"/>
    <w:rsid w:val="00FC7BE2"/>
    <w:rsid w:val="00FF3AA0"/>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F902D"/>
  <w15:chartTrackingRefBased/>
  <w15:docId w15:val="{FF11AB1A-AA5F-487E-867E-5E454531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AF"/>
    <w:pPr>
      <w:widowControl w:val="0"/>
    </w:pPr>
    <w:rPr>
      <w:rFonts w:asciiTheme="minorHAnsi" w:hAnsiTheme="minorHAnsi"/>
    </w:rPr>
  </w:style>
  <w:style w:type="paragraph" w:styleId="Heading1">
    <w:name w:val="heading 1"/>
    <w:basedOn w:val="Normal"/>
    <w:next w:val="Normal"/>
    <w:qFormat/>
    <w:rsid w:val="002B5C66"/>
    <w:pPr>
      <w:keepNext/>
      <w:outlineLvl w:val="0"/>
    </w:pPr>
    <w:rPr>
      <w:b/>
      <w:sz w:val="28"/>
    </w:rPr>
  </w:style>
  <w:style w:type="paragraph" w:styleId="Heading2">
    <w:name w:val="heading 2"/>
    <w:basedOn w:val="Normal"/>
    <w:next w:val="Normal"/>
    <w:link w:val="Heading2Char"/>
    <w:uiPriority w:val="9"/>
    <w:unhideWhenUsed/>
    <w:qFormat/>
    <w:rsid w:val="002B5C66"/>
    <w:pPr>
      <w:spacing w:before="120" w:after="120"/>
      <w:outlineLvl w:val="1"/>
    </w:pPr>
    <w:rPr>
      <w:rFonts w:ascii="Times New Roman" w:hAnsi="Times New Roman"/>
      <w:b/>
      <w:bCs/>
      <w:sz w:val="28"/>
      <w:szCs w:val="28"/>
    </w:rPr>
  </w:style>
  <w:style w:type="paragraph" w:styleId="Heading3">
    <w:name w:val="heading 3"/>
    <w:basedOn w:val="Normal"/>
    <w:next w:val="Normal"/>
    <w:link w:val="Heading3Char"/>
    <w:uiPriority w:val="9"/>
    <w:unhideWhenUsed/>
    <w:qFormat/>
    <w:rsid w:val="002B5C66"/>
    <w:pPr>
      <w:spacing w:before="120" w:after="120"/>
      <w:outlineLvl w:val="2"/>
    </w:pPr>
    <w:rPr>
      <w:rFonts w:ascii="Times New Roman" w:hAnsi="Times New Roman"/>
      <w:b/>
      <w:bCs/>
      <w:sz w:val="24"/>
    </w:rPr>
  </w:style>
  <w:style w:type="paragraph" w:styleId="Heading4">
    <w:name w:val="heading 4"/>
    <w:basedOn w:val="Normal"/>
    <w:next w:val="Normal"/>
    <w:link w:val="Heading4Char"/>
    <w:uiPriority w:val="9"/>
    <w:unhideWhenUsed/>
    <w:qFormat/>
    <w:rsid w:val="002B5C66"/>
    <w:pPr>
      <w:spacing w:before="120" w:after="120"/>
      <w:outlineLvl w:val="3"/>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widowControl w:val="0"/>
      <w:ind w:left="-1440"/>
    </w:pPr>
    <w:rPr>
      <w:rFonts w:ascii="Courier 12cpi" w:hAnsi="Courier 12cpi"/>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unhideWhenUsed/>
    <w:rsid w:val="008B1C24"/>
    <w:rPr>
      <w:sz w:val="16"/>
      <w:szCs w:val="16"/>
    </w:rPr>
  </w:style>
  <w:style w:type="paragraph" w:styleId="CommentText">
    <w:name w:val="annotation text"/>
    <w:basedOn w:val="Normal"/>
    <w:link w:val="CommentTextChar"/>
    <w:uiPriority w:val="99"/>
    <w:semiHidden/>
    <w:unhideWhenUsed/>
    <w:rsid w:val="008B1C24"/>
  </w:style>
  <w:style w:type="character" w:customStyle="1" w:styleId="CommentTextChar">
    <w:name w:val="Comment Text Char"/>
    <w:link w:val="CommentText"/>
    <w:uiPriority w:val="99"/>
    <w:semiHidden/>
    <w:rsid w:val="008B1C24"/>
    <w:rPr>
      <w:rFonts w:ascii="Courier 12cpi" w:hAnsi="Courier 12cpi"/>
    </w:rPr>
  </w:style>
  <w:style w:type="paragraph" w:styleId="CommentSubject">
    <w:name w:val="annotation subject"/>
    <w:basedOn w:val="CommentText"/>
    <w:next w:val="CommentText"/>
    <w:link w:val="CommentSubjectChar"/>
    <w:uiPriority w:val="99"/>
    <w:semiHidden/>
    <w:unhideWhenUsed/>
    <w:rsid w:val="008B1C24"/>
    <w:rPr>
      <w:b/>
      <w:bCs/>
    </w:rPr>
  </w:style>
  <w:style w:type="character" w:customStyle="1" w:styleId="CommentSubjectChar">
    <w:name w:val="Comment Subject Char"/>
    <w:link w:val="CommentSubject"/>
    <w:uiPriority w:val="99"/>
    <w:semiHidden/>
    <w:rsid w:val="008B1C24"/>
    <w:rPr>
      <w:rFonts w:ascii="Courier 12cpi" w:hAnsi="Courier 12cpi"/>
      <w:b/>
      <w:bCs/>
    </w:rPr>
  </w:style>
  <w:style w:type="paragraph" w:styleId="BalloonText">
    <w:name w:val="Balloon Text"/>
    <w:basedOn w:val="Normal"/>
    <w:link w:val="BalloonTextChar"/>
    <w:uiPriority w:val="99"/>
    <w:semiHidden/>
    <w:unhideWhenUsed/>
    <w:rsid w:val="008B1C24"/>
    <w:rPr>
      <w:rFonts w:ascii="Segoe UI" w:hAnsi="Segoe UI" w:cs="Segoe UI"/>
      <w:sz w:val="18"/>
      <w:szCs w:val="18"/>
    </w:rPr>
  </w:style>
  <w:style w:type="character" w:customStyle="1" w:styleId="BalloonTextChar">
    <w:name w:val="Balloon Text Char"/>
    <w:link w:val="BalloonText"/>
    <w:uiPriority w:val="99"/>
    <w:semiHidden/>
    <w:rsid w:val="008B1C24"/>
    <w:rPr>
      <w:rFonts w:ascii="Segoe UI" w:hAnsi="Segoe UI" w:cs="Segoe UI"/>
      <w:sz w:val="18"/>
      <w:szCs w:val="18"/>
    </w:rPr>
  </w:style>
  <w:style w:type="character" w:styleId="Hyperlink">
    <w:name w:val="Hyperlink"/>
    <w:uiPriority w:val="99"/>
    <w:unhideWhenUsed/>
    <w:rsid w:val="00033164"/>
    <w:rPr>
      <w:color w:val="0563C1"/>
      <w:u w:val="single"/>
    </w:rPr>
  </w:style>
  <w:style w:type="character" w:customStyle="1" w:styleId="UnresolvedMention1">
    <w:name w:val="Unresolved Mention1"/>
    <w:uiPriority w:val="99"/>
    <w:semiHidden/>
    <w:unhideWhenUsed/>
    <w:rsid w:val="00033164"/>
    <w:rPr>
      <w:color w:val="605E5C"/>
      <w:shd w:val="clear" w:color="auto" w:fill="E1DFDD"/>
    </w:rPr>
  </w:style>
  <w:style w:type="paragraph" w:styleId="Revision">
    <w:name w:val="Revision"/>
    <w:hidden/>
    <w:uiPriority w:val="99"/>
    <w:semiHidden/>
    <w:rsid w:val="00764698"/>
    <w:rPr>
      <w:rFonts w:ascii="Courier 12cpi" w:hAnsi="Courier 12cpi"/>
    </w:rPr>
  </w:style>
  <w:style w:type="paragraph" w:styleId="ListParagraph">
    <w:name w:val="List Paragraph"/>
    <w:basedOn w:val="Normal"/>
    <w:uiPriority w:val="34"/>
    <w:qFormat/>
    <w:rsid w:val="008B16FD"/>
    <w:pPr>
      <w:ind w:left="720"/>
    </w:pPr>
  </w:style>
  <w:style w:type="character" w:styleId="FollowedHyperlink">
    <w:name w:val="FollowedHyperlink"/>
    <w:uiPriority w:val="99"/>
    <w:semiHidden/>
    <w:unhideWhenUsed/>
    <w:rsid w:val="00A060F4"/>
    <w:rPr>
      <w:color w:val="954F72"/>
      <w:u w:val="single"/>
    </w:rPr>
  </w:style>
  <w:style w:type="character" w:customStyle="1" w:styleId="et031">
    <w:name w:val="et031"/>
    <w:rsid w:val="00E01A8D"/>
    <w:rPr>
      <w:i/>
      <w:iCs/>
    </w:rPr>
  </w:style>
  <w:style w:type="paragraph" w:styleId="FootnoteText">
    <w:name w:val="footnote text"/>
    <w:basedOn w:val="Normal"/>
    <w:link w:val="FootnoteTextChar"/>
    <w:uiPriority w:val="99"/>
    <w:semiHidden/>
    <w:unhideWhenUsed/>
    <w:rsid w:val="00597BC1"/>
  </w:style>
  <w:style w:type="character" w:customStyle="1" w:styleId="FootnoteTextChar">
    <w:name w:val="Footnote Text Char"/>
    <w:link w:val="FootnoteText"/>
    <w:uiPriority w:val="99"/>
    <w:semiHidden/>
    <w:rsid w:val="00597BC1"/>
    <w:rPr>
      <w:rFonts w:ascii="Courier 12cpi" w:hAnsi="Courier 12cpi"/>
    </w:rPr>
  </w:style>
  <w:style w:type="character" w:styleId="FootnoteReference">
    <w:name w:val="footnote reference"/>
    <w:uiPriority w:val="99"/>
    <w:semiHidden/>
    <w:unhideWhenUsed/>
    <w:rsid w:val="00597BC1"/>
    <w:rPr>
      <w:vertAlign w:val="superscript"/>
    </w:rPr>
  </w:style>
  <w:style w:type="character" w:styleId="UnresolvedMention">
    <w:name w:val="Unresolved Mention"/>
    <w:basedOn w:val="DefaultParagraphFont"/>
    <w:uiPriority w:val="99"/>
    <w:semiHidden/>
    <w:unhideWhenUsed/>
    <w:rsid w:val="00AC6FA5"/>
    <w:rPr>
      <w:color w:val="605E5C"/>
      <w:shd w:val="clear" w:color="auto" w:fill="E1DFDD"/>
    </w:rPr>
  </w:style>
  <w:style w:type="character" w:customStyle="1" w:styleId="Heading2Char">
    <w:name w:val="Heading 2 Char"/>
    <w:basedOn w:val="DefaultParagraphFont"/>
    <w:link w:val="Heading2"/>
    <w:uiPriority w:val="9"/>
    <w:rsid w:val="002B5C66"/>
    <w:rPr>
      <w:b/>
      <w:bCs/>
      <w:sz w:val="28"/>
      <w:szCs w:val="28"/>
    </w:rPr>
  </w:style>
  <w:style w:type="character" w:customStyle="1" w:styleId="Heading3Char">
    <w:name w:val="Heading 3 Char"/>
    <w:basedOn w:val="DefaultParagraphFont"/>
    <w:link w:val="Heading3"/>
    <w:uiPriority w:val="9"/>
    <w:rsid w:val="002B5C66"/>
    <w:rPr>
      <w:b/>
      <w:bCs/>
      <w:sz w:val="24"/>
    </w:rPr>
  </w:style>
  <w:style w:type="character" w:customStyle="1" w:styleId="Heading4Char">
    <w:name w:val="Heading 4 Char"/>
    <w:basedOn w:val="DefaultParagraphFont"/>
    <w:link w:val="Heading4"/>
    <w:uiPriority w:val="9"/>
    <w:rsid w:val="002B5C66"/>
    <w:rPr>
      <w:i/>
      <w:iCs/>
      <w:sz w:val="24"/>
    </w:rPr>
  </w:style>
  <w:style w:type="paragraph" w:styleId="TOCHeading">
    <w:name w:val="TOC Heading"/>
    <w:basedOn w:val="Heading1"/>
    <w:next w:val="Normal"/>
    <w:uiPriority w:val="39"/>
    <w:unhideWhenUsed/>
    <w:qFormat/>
    <w:rsid w:val="005E37E7"/>
    <w:pPr>
      <w:keepLines/>
      <w:widowControl/>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5E37E7"/>
    <w:pPr>
      <w:spacing w:after="100"/>
    </w:pPr>
  </w:style>
  <w:style w:type="paragraph" w:styleId="TOC2">
    <w:name w:val="toc 2"/>
    <w:basedOn w:val="Normal"/>
    <w:next w:val="Normal"/>
    <w:autoRedefine/>
    <w:uiPriority w:val="39"/>
    <w:unhideWhenUsed/>
    <w:rsid w:val="005E37E7"/>
    <w:pPr>
      <w:spacing w:after="100"/>
      <w:ind w:left="200"/>
    </w:pPr>
  </w:style>
  <w:style w:type="paragraph" w:styleId="TOC3">
    <w:name w:val="toc 3"/>
    <w:basedOn w:val="Normal"/>
    <w:next w:val="Normal"/>
    <w:autoRedefine/>
    <w:uiPriority w:val="39"/>
    <w:unhideWhenUsed/>
    <w:rsid w:val="005E37E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healthcare-insurance/healthcare/carriers/#url=Carrier-Application" TargetMode="External"/><Relationship Id="rId13" Type="http://schemas.openxmlformats.org/officeDocument/2006/relationships/hyperlink" Target="https://www.law.cornell.edu/definitions/index.php?width=840&amp;height=800&amp;iframe=true&amp;def_id=57483fa28a32c1f008ba00e32f772dbd&amp;term_occur=999&amp;term_src=Title:5:Chapter:I:Subchapter:B:Part:890:Subpart:A:890.101" TargetMode="External"/><Relationship Id="rId18" Type="http://schemas.openxmlformats.org/officeDocument/2006/relationships/hyperlink" Target="https://www.opm.gov/healthcare-insurance/healthcare/reference-materials/reference/family-members/" TargetMode="External"/><Relationship Id="rId3" Type="http://schemas.openxmlformats.org/officeDocument/2006/relationships/styles" Target="styles.xml"/><Relationship Id="rId21" Type="http://schemas.openxmlformats.org/officeDocument/2006/relationships/hyperlink" Target="https://www.opm.gov/healthcare-insurance/healthcare/carriers/" TargetMode="Externa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7217c31374a07ff9bc860f46c44b3ab7&amp;term_occur=999&amp;term_src=Title:5:Chapter:I:Subchapter:B:Part:890:Subpart:A:890.101" TargetMode="External"/><Relationship Id="rId17" Type="http://schemas.openxmlformats.org/officeDocument/2006/relationships/hyperlink" Target="https://www.law.cornell.edu/uscode/text/5/8905"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25f7c40cadf9aba744b60f3d993d8899&amp;term_occur=999&amp;term_src=Title:5:Chapter:I:Subchapter:B:Part:890:Subpart:A:890.1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b7cbe11be191b3c6d34f7fcb66edbc95&amp;term_occur=999&amp;term_src=Title:5:Chapter:I:Subchapter:B:Part:890:Subpart:A:890.1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25f7c40cadf9aba744b60f3d993d8899&amp;term_occur=999&amp;term_src=Title:5:Chapter:I:Subchapter:B:Part:890:Subpart:A:890.101" TargetMode="External"/><Relationship Id="rId23" Type="http://schemas.openxmlformats.org/officeDocument/2006/relationships/fontTable" Target="fontTable.xml"/><Relationship Id="rId10" Type="http://schemas.openxmlformats.org/officeDocument/2006/relationships/hyperlink" Target="https://www.law.cornell.edu/definitions/index.php?width=840&amp;height=800&amp;iframe=true&amp;def_id=25f7c40cadf9aba744b60f3d993d8899&amp;term_occur=999&amp;term_src=Title:5:Chapter:I:Subchapter:B:Part:890:Subpart:A:890.101" TargetMode="External"/><Relationship Id="rId19" Type="http://schemas.openxmlformats.org/officeDocument/2006/relationships/hyperlink" Target="https://www.opm.gov/healthcare-insurance/healthcare/reference-materials/reference/family-members/"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b7cbe11be191b3c6d34f7fcb66edbc95&amp;term_occur=999&amp;term_src=Title:5:Chapter:I:Subchapter:B:Part:890:Subpart:A:890.101" TargetMode="External"/><Relationship Id="rId14" Type="http://schemas.openxmlformats.org/officeDocument/2006/relationships/hyperlink" Target="https://www.law.cornell.edu/cfr/text/5/890.30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2A06-760B-45A6-899C-6BDD442D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13</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Application to Participate as a Carrier Under 5 U.S.C. 8903(4)</vt:lpstr>
    </vt:vector>
  </TitlesOfParts>
  <Company>OPM</Company>
  <LinksUpToDate>false</LinksUpToDate>
  <CharactersWithSpaces>26291</CharactersWithSpaces>
  <SharedDoc>false</SharedDoc>
  <HLinks>
    <vt:vector size="90" baseType="variant">
      <vt:variant>
        <vt:i4>1245231</vt:i4>
      </vt:variant>
      <vt:variant>
        <vt:i4>36</vt:i4>
      </vt:variant>
      <vt:variant>
        <vt:i4>0</vt:i4>
      </vt:variant>
      <vt:variant>
        <vt:i4>5</vt:i4>
      </vt:variant>
      <vt:variant>
        <vt:lpwstr>mailto:XXXX@opm.gov</vt:lpwstr>
      </vt:variant>
      <vt:variant>
        <vt:lpwstr/>
      </vt:variant>
      <vt:variant>
        <vt:i4>5767175</vt:i4>
      </vt:variant>
      <vt:variant>
        <vt:i4>33</vt:i4>
      </vt:variant>
      <vt:variant>
        <vt:i4>0</vt:i4>
      </vt:variant>
      <vt:variant>
        <vt:i4>5</vt:i4>
      </vt:variant>
      <vt:variant>
        <vt:lpwstr>https://www.opm.gov/healthcare-insurance/healthcare/reference-materials/reference/family-members/</vt:lpwstr>
      </vt:variant>
      <vt:variant>
        <vt:lpwstr/>
      </vt:variant>
      <vt:variant>
        <vt:i4>5767175</vt:i4>
      </vt:variant>
      <vt:variant>
        <vt:i4>30</vt:i4>
      </vt:variant>
      <vt:variant>
        <vt:i4>0</vt:i4>
      </vt:variant>
      <vt:variant>
        <vt:i4>5</vt:i4>
      </vt:variant>
      <vt:variant>
        <vt:lpwstr>https://www.opm.gov/healthcare-insurance/healthcare/reference-materials/reference/family-members/</vt:lpwstr>
      </vt:variant>
      <vt:variant>
        <vt:lpwstr/>
      </vt:variant>
      <vt:variant>
        <vt:i4>7733312</vt:i4>
      </vt:variant>
      <vt:variant>
        <vt:i4>27</vt:i4>
      </vt:variant>
      <vt:variant>
        <vt:i4>0</vt:i4>
      </vt:variant>
      <vt:variant>
        <vt:i4>5</vt:i4>
      </vt:variant>
      <vt:variant>
        <vt:lpwstr>https://www.law.cornell.edu/uscode/text/5/8905</vt:lpwstr>
      </vt:variant>
      <vt:variant>
        <vt:lpwstr>b</vt:lpwstr>
      </vt:variant>
      <vt:variant>
        <vt:i4>2293776</vt:i4>
      </vt:variant>
      <vt:variant>
        <vt:i4>24</vt:i4>
      </vt:variant>
      <vt:variant>
        <vt:i4>0</vt:i4>
      </vt:variant>
      <vt:variant>
        <vt:i4>5</vt:i4>
      </vt:variant>
      <vt:variant>
        <vt:lpwstr>https://www.law.cornell.edu/definitions/index.php?width=840&amp;height=800&amp;iframe=true&amp;def_id=25f7c40cadf9aba744b60f3d993d8899&amp;term_occur=999&amp;term_src=Title:5:Chapter:I:Subchapter:B:Part:890:Subpart:A:890.101</vt:lpwstr>
      </vt:variant>
      <vt:variant>
        <vt:lpwstr/>
      </vt:variant>
      <vt:variant>
        <vt:i4>2293776</vt:i4>
      </vt:variant>
      <vt:variant>
        <vt:i4>21</vt:i4>
      </vt:variant>
      <vt:variant>
        <vt:i4>0</vt:i4>
      </vt:variant>
      <vt:variant>
        <vt:i4>5</vt:i4>
      </vt:variant>
      <vt:variant>
        <vt:lpwstr>https://www.law.cornell.edu/definitions/index.php?width=840&amp;height=800&amp;iframe=true&amp;def_id=25f7c40cadf9aba744b60f3d993d8899&amp;term_occur=999&amp;term_src=Title:5:Chapter:I:Subchapter:B:Part:890:Subpart:A:890.101</vt:lpwstr>
      </vt:variant>
      <vt:variant>
        <vt:lpwstr/>
      </vt:variant>
      <vt:variant>
        <vt:i4>6815849</vt:i4>
      </vt:variant>
      <vt:variant>
        <vt:i4>18</vt:i4>
      </vt:variant>
      <vt:variant>
        <vt:i4>0</vt:i4>
      </vt:variant>
      <vt:variant>
        <vt:i4>5</vt:i4>
      </vt:variant>
      <vt:variant>
        <vt:lpwstr>https://www.law.cornell.edu/cfr/text/5/890.301</vt:lpwstr>
      </vt:variant>
      <vt:variant>
        <vt:lpwstr/>
      </vt:variant>
      <vt:variant>
        <vt:i4>2097217</vt:i4>
      </vt:variant>
      <vt:variant>
        <vt:i4>15</vt:i4>
      </vt:variant>
      <vt:variant>
        <vt:i4>0</vt:i4>
      </vt:variant>
      <vt:variant>
        <vt:i4>5</vt:i4>
      </vt:variant>
      <vt:variant>
        <vt:lpwstr>https://www.law.cornell.edu/definitions/index.php?width=840&amp;height=800&amp;iframe=true&amp;def_id=57483fa28a32c1f008ba00e32f772dbd&amp;term_occur=999&amp;term_src=Title:5:Chapter:I:Subchapter:B:Part:890:Subpart:A:890.101</vt:lpwstr>
      </vt:variant>
      <vt:variant>
        <vt:lpwstr/>
      </vt:variant>
      <vt:variant>
        <vt:i4>7929925</vt:i4>
      </vt:variant>
      <vt:variant>
        <vt:i4>12</vt:i4>
      </vt:variant>
      <vt:variant>
        <vt:i4>0</vt:i4>
      </vt:variant>
      <vt:variant>
        <vt:i4>5</vt:i4>
      </vt:variant>
      <vt:variant>
        <vt:lpwstr>https://www.law.cornell.edu/definitions/index.php?width=840&amp;height=800&amp;iframe=true&amp;def_id=7217c31374a07ff9bc860f46c44b3ab7&amp;term_occur=999&amp;term_src=Title:5:Chapter:I:Subchapter:B:Part:890:Subpart:A:890.101</vt:lpwstr>
      </vt:variant>
      <vt:variant>
        <vt:lpwstr/>
      </vt:variant>
      <vt:variant>
        <vt:i4>7602250</vt:i4>
      </vt:variant>
      <vt:variant>
        <vt:i4>9</vt:i4>
      </vt:variant>
      <vt:variant>
        <vt:i4>0</vt:i4>
      </vt:variant>
      <vt:variant>
        <vt:i4>5</vt:i4>
      </vt:variant>
      <vt:variant>
        <vt:lpwstr>https://www.law.cornell.edu/definitions/index.php?width=840&amp;height=800&amp;iframe=true&amp;def_id=b7cbe11be191b3c6d34f7fcb66edbc95&amp;term_occur=999&amp;term_src=Title:5:Chapter:I:Subchapter:B:Part:890:Subpart:A:890.101</vt:lpwstr>
      </vt:variant>
      <vt:variant>
        <vt:lpwstr/>
      </vt:variant>
      <vt:variant>
        <vt:i4>2293776</vt:i4>
      </vt:variant>
      <vt:variant>
        <vt:i4>6</vt:i4>
      </vt:variant>
      <vt:variant>
        <vt:i4>0</vt:i4>
      </vt:variant>
      <vt:variant>
        <vt:i4>5</vt:i4>
      </vt:variant>
      <vt:variant>
        <vt:lpwstr>https://www.law.cornell.edu/definitions/index.php?width=840&amp;height=800&amp;iframe=true&amp;def_id=25f7c40cadf9aba744b60f3d993d8899&amp;term_occur=999&amp;term_src=Title:5:Chapter:I:Subchapter:B:Part:890:Subpart:A:890.101</vt:lpwstr>
      </vt:variant>
      <vt:variant>
        <vt:lpwstr/>
      </vt:variant>
      <vt:variant>
        <vt:i4>7602250</vt:i4>
      </vt:variant>
      <vt:variant>
        <vt:i4>3</vt:i4>
      </vt:variant>
      <vt:variant>
        <vt:i4>0</vt:i4>
      </vt:variant>
      <vt:variant>
        <vt:i4>5</vt:i4>
      </vt:variant>
      <vt:variant>
        <vt:lpwstr>https://www.law.cornell.edu/definitions/index.php?width=840&amp;height=800&amp;iframe=true&amp;def_id=b7cbe11be191b3c6d34f7fcb66edbc95&amp;term_occur=999&amp;term_src=Title:5:Chapter:I:Subchapter:B:Part:890:Subpart:A:890.101</vt:lpwstr>
      </vt:variant>
      <vt:variant>
        <vt:lpwstr/>
      </vt:variant>
      <vt:variant>
        <vt:i4>6684712</vt:i4>
      </vt:variant>
      <vt:variant>
        <vt:i4>0</vt:i4>
      </vt:variant>
      <vt:variant>
        <vt:i4>0</vt:i4>
      </vt:variant>
      <vt:variant>
        <vt:i4>5</vt:i4>
      </vt:variant>
      <vt:variant>
        <vt:lpwstr>https://www.opm.gov/healthcare-insurance/healthcare/carriers/</vt:lpwstr>
      </vt:variant>
      <vt:variant>
        <vt:lpwstr>url=Carrier-Application</vt:lpwstr>
      </vt:variant>
      <vt:variant>
        <vt:i4>7798804</vt:i4>
      </vt:variant>
      <vt:variant>
        <vt:i4>3</vt:i4>
      </vt:variant>
      <vt:variant>
        <vt:i4>0</vt:i4>
      </vt:variant>
      <vt:variant>
        <vt:i4>5</vt:i4>
      </vt:variant>
      <vt:variant>
        <vt:lpwstr>https://www.law.cornell.edu/definitions/index.php?width=840&amp;height=800&amp;iframe=true&amp;def_id=3253860d9be88ba8c4b40a650e67f466&amp;term_occur=999&amp;term_src=Title:5:Chapter:I:Subchapter:B:Part:890:Subpart:B:890.203</vt:lpwstr>
      </vt:variant>
      <vt:variant>
        <vt:lpwstr/>
      </vt:variant>
      <vt:variant>
        <vt:i4>7798804</vt:i4>
      </vt:variant>
      <vt:variant>
        <vt:i4>0</vt:i4>
      </vt:variant>
      <vt:variant>
        <vt:i4>0</vt:i4>
      </vt:variant>
      <vt:variant>
        <vt:i4>5</vt:i4>
      </vt:variant>
      <vt:variant>
        <vt:lpwstr>https://www.law.cornell.edu/definitions/index.php?width=840&amp;height=800&amp;iframe=true&amp;def_id=3253860d9be88ba8c4b40a650e67f466&amp;term_occur=999&amp;term_src=Title:5:Chapter:I:Subchapter:B:Part:890:Subpart:B:890.203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Participate as a Carrier Under 5 U.S.C. 8903(4)</dc:title>
  <dc:subject>The Federal Employees Health Benefits (FEHB) Program is offered under the authority of the FEHB law (Chapter 89 of title 5 of the U.S. Code) and is administered by the Office of Personnel Management (OPM) in accordance with the FEHB law and its implementing regulations (5 CFR Part 89, and 48 CFR Chapter 16. Links to the law, regulations and sample contracts are available on the OPM website.</dc:subject>
  <dc:creator>U.S. Office of Personnel Management</dc:creator>
  <cp:keywords>FEHB; healthcare; insurance; benefits</cp:keywords>
  <dc:description/>
  <cp:lastModifiedBy>Schoch, Jaimee (CTR)</cp:lastModifiedBy>
  <cp:revision>10</cp:revision>
  <dcterms:created xsi:type="dcterms:W3CDTF">2021-07-13T15:38:00Z</dcterms:created>
  <dcterms:modified xsi:type="dcterms:W3CDTF">2021-07-14T14:39:00Z</dcterms:modified>
</cp:coreProperties>
</file>